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Deze Adverteerdervoorwaarden (</w:t>
      </w:r>
      <w:r w:rsidR="004D18DB">
        <w:rPr>
          <w:rFonts w:cs="Calibri"/>
          <w:lang w:val="nl-NL"/>
        </w:rPr>
        <w:t>"</w:t>
      </w:r>
      <w:r w:rsidRPr="00B96545">
        <w:rPr>
          <w:rFonts w:cs="Calibri"/>
          <w:lang w:val="nl-NL"/>
        </w:rPr>
        <w:t>Voorwaarden</w:t>
      </w:r>
      <w:r w:rsidR="004D18DB">
        <w:rPr>
          <w:rFonts w:cs="Calibri"/>
          <w:lang w:val="nl-NL"/>
        </w:rPr>
        <w:t>"</w:t>
      </w:r>
      <w:r w:rsidRPr="00B96545">
        <w:rPr>
          <w:rFonts w:cs="Calibri"/>
          <w:lang w:val="nl-NL"/>
        </w:rPr>
        <w:t xml:space="preserve">) van Exponential Interactive zijn van toepassing op alle reclame die is geplaatst of waarover is overeengekomen dat deze wordt geplaatst (elk een </w:t>
      </w:r>
      <w:r w:rsidR="004D18DB">
        <w:rPr>
          <w:rFonts w:cs="Calibri"/>
          <w:lang w:val="nl-NL"/>
        </w:rPr>
        <w:t>"</w:t>
      </w:r>
      <w:r w:rsidRPr="00B96545">
        <w:rPr>
          <w:rFonts w:cs="Calibri"/>
          <w:lang w:val="nl-NL"/>
        </w:rPr>
        <w:t>Advertentie</w:t>
      </w:r>
      <w:r w:rsidR="004D18DB">
        <w:rPr>
          <w:rFonts w:cs="Calibri"/>
          <w:lang w:val="nl-NL"/>
        </w:rPr>
        <w:t>"</w:t>
      </w:r>
      <w:r w:rsidRPr="00B96545">
        <w:rPr>
          <w:rFonts w:cs="Calibri"/>
          <w:lang w:val="nl-NL"/>
        </w:rPr>
        <w:t xml:space="preserve"> of </w:t>
      </w:r>
      <w:r w:rsidR="004D18DB">
        <w:rPr>
          <w:rFonts w:cs="Calibri"/>
          <w:lang w:val="nl-NL"/>
        </w:rPr>
        <w:t>"</w:t>
      </w:r>
      <w:r w:rsidRPr="00B96545">
        <w:rPr>
          <w:rFonts w:cs="Calibri"/>
          <w:lang w:val="nl-NL"/>
        </w:rPr>
        <w:t>Reclame</w:t>
      </w:r>
      <w:r w:rsidR="004D18DB">
        <w:rPr>
          <w:rFonts w:cs="Calibri"/>
          <w:lang w:val="nl-NL"/>
        </w:rPr>
        <w:t>"</w:t>
      </w:r>
      <w:r w:rsidRPr="00B96545">
        <w:rPr>
          <w:rFonts w:cs="Calibri"/>
          <w:lang w:val="nl-NL"/>
        </w:rPr>
        <w:t xml:space="preserve">) door Exponential Interactive </w:t>
      </w:r>
      <w:r w:rsidRPr="00B96545">
        <w:rPr>
          <w:rFonts w:asciiTheme="minorHAnsi" w:hAnsiTheme="minorHAnsi" w:cstheme="minorHAnsi"/>
          <w:lang w:val="nl-NL"/>
        </w:rPr>
        <w:t>Netherlands B.V.</w:t>
      </w:r>
      <w:r w:rsidRPr="00B96545">
        <w:rPr>
          <w:rFonts w:asciiTheme="minorHAnsi" w:eastAsia="Arial" w:hAnsiTheme="minorHAnsi" w:cstheme="minorHAnsi"/>
          <w:lang w:val="nl-NL"/>
        </w:rPr>
        <w:t xml:space="preserve"> en/of </w:t>
      </w:r>
      <w:r w:rsidR="00C075C6" w:rsidRPr="00B96545">
        <w:rPr>
          <w:rFonts w:asciiTheme="minorHAnsi" w:eastAsia="Arial" w:hAnsiTheme="minorHAnsi" w:cstheme="minorHAnsi"/>
          <w:lang w:val="nl-NL"/>
        </w:rPr>
        <w:t xml:space="preserve">de aan haar gelieerde onderneming </w:t>
      </w:r>
      <w:r w:rsidRPr="00B96545">
        <w:rPr>
          <w:rFonts w:asciiTheme="minorHAnsi" w:hAnsiTheme="minorHAnsi" w:cstheme="minorHAnsi"/>
          <w:lang w:val="nl-NL"/>
        </w:rPr>
        <w:t>New Wave Media, Inc. h</w:t>
      </w:r>
      <w:r w:rsidR="00B96545">
        <w:rPr>
          <w:rFonts w:asciiTheme="minorHAnsi" w:hAnsiTheme="minorHAnsi" w:cstheme="minorHAnsi"/>
          <w:lang w:val="nl-NL"/>
        </w:rPr>
        <w:t xml:space="preserve">.o.d.n. </w:t>
      </w:r>
      <w:r w:rsidRPr="00B96545">
        <w:rPr>
          <w:rFonts w:asciiTheme="minorHAnsi" w:hAnsiTheme="minorHAnsi" w:cstheme="minorHAnsi"/>
          <w:lang w:val="nl-NL"/>
        </w:rPr>
        <w:t>AdoTube (</w:t>
      </w:r>
      <w:r w:rsidRPr="00B96545">
        <w:rPr>
          <w:rFonts w:cs="Calibri"/>
          <w:lang w:val="nl-NL"/>
        </w:rPr>
        <w:t xml:space="preserve">gezamenlijk </w:t>
      </w:r>
      <w:r w:rsidR="004D18DB">
        <w:rPr>
          <w:rFonts w:cs="Calibri"/>
          <w:lang w:val="nl-NL"/>
        </w:rPr>
        <w:t>"</w:t>
      </w:r>
      <w:r w:rsidRPr="00B96545">
        <w:rPr>
          <w:rFonts w:cs="Calibri"/>
          <w:lang w:val="nl-NL"/>
        </w:rPr>
        <w:t>Exponential Interactive</w:t>
      </w:r>
      <w:r w:rsidR="004D18DB">
        <w:rPr>
          <w:rFonts w:cs="Calibri"/>
          <w:lang w:val="nl-NL"/>
        </w:rPr>
        <w:t>"</w:t>
      </w:r>
      <w:r w:rsidRPr="00B96545">
        <w:rPr>
          <w:rFonts w:cs="Calibri"/>
          <w:lang w:val="nl-NL"/>
        </w:rPr>
        <w:t>) op media die worden vertegenwoordigd door Exponential Interactive (</w:t>
      </w:r>
      <w:r w:rsidR="004D18DB">
        <w:rPr>
          <w:rFonts w:cs="Calibri"/>
          <w:lang w:val="nl-NL"/>
        </w:rPr>
        <w:t>"</w:t>
      </w:r>
      <w:r w:rsidRPr="00B96545">
        <w:rPr>
          <w:rFonts w:cs="Calibri"/>
          <w:lang w:val="nl-NL"/>
        </w:rPr>
        <w:t>Media</w:t>
      </w:r>
      <w:r w:rsidR="004D18DB">
        <w:rPr>
          <w:rFonts w:cs="Calibri"/>
          <w:lang w:val="nl-NL"/>
        </w:rPr>
        <w:t>"</w:t>
      </w:r>
      <w:r w:rsidRPr="00B96545">
        <w:rPr>
          <w:rFonts w:cs="Calibri"/>
          <w:lang w:val="nl-NL"/>
        </w:rPr>
        <w:t xml:space="preserve">). Iedereen die een Plaatsingsorder </w:t>
      </w:r>
      <w:r w:rsidR="00C075C6" w:rsidRPr="00B96545">
        <w:rPr>
          <w:rFonts w:cs="Calibri"/>
          <w:lang w:val="nl-NL"/>
        </w:rPr>
        <w:t xml:space="preserve">overeenkomt </w:t>
      </w:r>
      <w:r w:rsidRPr="00B96545">
        <w:rPr>
          <w:rFonts w:cs="Calibri"/>
          <w:lang w:val="nl-NL"/>
        </w:rPr>
        <w:t xml:space="preserve">voor of anderszins instemt met of een aanvraag doet voor de plaatsing van </w:t>
      </w:r>
      <w:r w:rsidR="00C075C6" w:rsidRPr="00B96545">
        <w:rPr>
          <w:rFonts w:cs="Calibri"/>
          <w:lang w:val="nl-NL"/>
        </w:rPr>
        <w:t xml:space="preserve">Reclame op </w:t>
      </w:r>
      <w:r w:rsidRPr="00B96545">
        <w:rPr>
          <w:rFonts w:cs="Calibri"/>
          <w:lang w:val="nl-NL"/>
        </w:rPr>
        <w:t xml:space="preserve">Media (een </w:t>
      </w:r>
      <w:r w:rsidR="004D18DB">
        <w:rPr>
          <w:rFonts w:cs="Calibri"/>
          <w:lang w:val="nl-NL"/>
        </w:rPr>
        <w:t>"</w:t>
      </w:r>
      <w:r w:rsidRPr="00B96545">
        <w:rPr>
          <w:rFonts w:cs="Calibri"/>
          <w:lang w:val="nl-NL"/>
        </w:rPr>
        <w:t>Adverteerder</w:t>
      </w:r>
      <w:r w:rsidR="004D18DB">
        <w:rPr>
          <w:rFonts w:cs="Calibri"/>
          <w:lang w:val="nl-NL"/>
        </w:rPr>
        <w:t>"</w:t>
      </w:r>
      <w:r w:rsidRPr="00B96545">
        <w:rPr>
          <w:rFonts w:cs="Calibri"/>
          <w:lang w:val="nl-NL"/>
        </w:rPr>
        <w:t xml:space="preserve">) wordt geacht in te stemmen met deze Voorwaarden. Exponential Interactive </w:t>
      </w:r>
      <w:r w:rsidR="00B96545" w:rsidRPr="00B96545">
        <w:rPr>
          <w:rFonts w:cs="Calibri"/>
          <w:lang w:val="nl-NL"/>
        </w:rPr>
        <w:t xml:space="preserve">sluit de toepassing van </w:t>
      </w:r>
      <w:r w:rsidRPr="00B96545">
        <w:rPr>
          <w:rFonts w:cs="Calibri"/>
          <w:lang w:val="nl-NL"/>
        </w:rPr>
        <w:t>andere voorwaarden op dergelijke Reclame</w:t>
      </w:r>
      <w:r w:rsidR="00B96545" w:rsidRPr="00B96545">
        <w:rPr>
          <w:rFonts w:cs="Calibri"/>
          <w:lang w:val="nl-NL"/>
        </w:rPr>
        <w:t xml:space="preserve"> uit</w:t>
      </w:r>
      <w:r w:rsidRPr="00B96545">
        <w:rPr>
          <w:rFonts w:cs="Calibri"/>
          <w:lang w:val="nl-NL"/>
        </w:rPr>
        <w:t xml:space="preserve">. Een </w:t>
      </w:r>
      <w:r w:rsidR="00B96545" w:rsidRPr="00B96545">
        <w:rPr>
          <w:rFonts w:cs="Calibri"/>
          <w:lang w:val="nl-NL"/>
        </w:rPr>
        <w:t xml:space="preserve">door Exponential Interactive overeengekomen </w:t>
      </w:r>
      <w:r w:rsidRPr="00B96545">
        <w:rPr>
          <w:rFonts w:cs="Calibri"/>
          <w:lang w:val="nl-NL"/>
        </w:rPr>
        <w:t xml:space="preserve">Plaatsingsorder wordt </w:t>
      </w:r>
      <w:r w:rsidR="00B96545">
        <w:rPr>
          <w:rFonts w:cs="Calibri"/>
          <w:lang w:val="nl-NL"/>
        </w:rPr>
        <w:t xml:space="preserve">in deze Voorwaarden </w:t>
      </w:r>
      <w:r w:rsidRPr="00B96545">
        <w:rPr>
          <w:rFonts w:cs="Calibri"/>
          <w:lang w:val="nl-NL"/>
        </w:rPr>
        <w:t xml:space="preserve">een </w:t>
      </w:r>
      <w:r w:rsidR="004D18DB">
        <w:rPr>
          <w:rFonts w:cs="Calibri"/>
          <w:lang w:val="nl-NL"/>
        </w:rPr>
        <w:t>"</w:t>
      </w:r>
      <w:r w:rsidRPr="00B96545">
        <w:rPr>
          <w:rFonts w:cs="Calibri"/>
          <w:lang w:val="nl-NL"/>
        </w:rPr>
        <w:t>IO</w:t>
      </w:r>
      <w:r w:rsidR="004D18DB">
        <w:rPr>
          <w:rFonts w:cs="Calibri"/>
          <w:lang w:val="nl-NL"/>
        </w:rPr>
        <w:t>"</w:t>
      </w:r>
      <w:r w:rsidRPr="00B96545">
        <w:rPr>
          <w:rFonts w:cs="Calibri"/>
          <w:lang w:val="nl-NL"/>
        </w:rPr>
        <w:t xml:space="preserve"> </w:t>
      </w:r>
      <w:r w:rsidR="004D18DB">
        <w:rPr>
          <w:rFonts w:cs="Calibri"/>
          <w:lang w:val="nl-NL"/>
        </w:rPr>
        <w:t>(</w:t>
      </w:r>
      <w:r w:rsidR="004D18DB" w:rsidRPr="004D18DB">
        <w:rPr>
          <w:rFonts w:cs="Calibri"/>
          <w:i/>
          <w:iCs/>
          <w:lang w:val="nl-NL"/>
        </w:rPr>
        <w:t>Insertion Order</w:t>
      </w:r>
      <w:r w:rsidR="004D18DB">
        <w:rPr>
          <w:rFonts w:cs="Calibri"/>
          <w:lang w:val="nl-NL"/>
        </w:rPr>
        <w:t xml:space="preserve">) </w:t>
      </w:r>
      <w:r w:rsidRPr="00B96545">
        <w:rPr>
          <w:rFonts w:cs="Calibri"/>
          <w:lang w:val="nl-NL"/>
        </w:rPr>
        <w:t xml:space="preserve">genoemd. Deze Voorwaarden vormen samen met een IO de </w:t>
      </w:r>
      <w:r w:rsidR="00827637">
        <w:rPr>
          <w:rFonts w:cs="Calibri"/>
          <w:lang w:val="nl-NL"/>
        </w:rPr>
        <w:t>"</w:t>
      </w:r>
      <w:r w:rsidRPr="00B96545">
        <w:rPr>
          <w:rFonts w:cs="Calibri"/>
          <w:lang w:val="nl-NL"/>
        </w:rPr>
        <w:t>Overeenkomst</w:t>
      </w:r>
      <w:r w:rsidR="00827637">
        <w:rPr>
          <w:rFonts w:cs="Calibri"/>
          <w:lang w:val="nl-NL"/>
        </w:rPr>
        <w:t>"</w:t>
      </w:r>
      <w:r w:rsidRPr="00B96545">
        <w:rPr>
          <w:rFonts w:cs="Calibri"/>
          <w:lang w:val="nl-NL"/>
        </w:rPr>
        <w:t>.</w:t>
      </w:r>
    </w:p>
    <w:p w:rsidR="00864FEF" w:rsidRPr="00B96545" w:rsidRDefault="004365C8">
      <w:pPr>
        <w:spacing w:after="200" w:line="255" w:lineRule="atLeast"/>
        <w:ind w:firstLine="0"/>
        <w:jc w:val="left"/>
        <w:rPr>
          <w:rFonts w:eastAsia="Times New Roman" w:cs="Calibri"/>
          <w:lang w:val="nl-NL"/>
        </w:rPr>
      </w:pP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1.</w:t>
      </w:r>
      <w:r w:rsidRPr="00B96545">
        <w:rPr>
          <w:rFonts w:cs="Calibri"/>
          <w:lang w:val="nl-NL"/>
        </w:rPr>
        <w:tab/>
        <w:t xml:space="preserve">CPM-campagnes. </w:t>
      </w:r>
      <w:r w:rsidR="00CB3FDB">
        <w:rPr>
          <w:rFonts w:cs="Calibri"/>
          <w:lang w:val="nl-NL"/>
        </w:rPr>
        <w:t xml:space="preserve">Dit artikel 1 </w:t>
      </w:r>
      <w:r w:rsidRPr="00B96545">
        <w:rPr>
          <w:rFonts w:cs="Calibri"/>
          <w:lang w:val="nl-NL"/>
        </w:rPr>
        <w:t xml:space="preserve">is </w:t>
      </w:r>
      <w:r w:rsidR="002E63F6">
        <w:rPr>
          <w:rFonts w:cs="Calibri"/>
          <w:lang w:val="nl-NL"/>
        </w:rPr>
        <w:t xml:space="preserve">uitsluitend </w:t>
      </w:r>
      <w:r w:rsidRPr="00B96545">
        <w:rPr>
          <w:rFonts w:cs="Calibri"/>
          <w:lang w:val="nl-NL"/>
        </w:rPr>
        <w:t xml:space="preserve">van toepassing op campagnes geprijsd op basis van </w:t>
      </w:r>
      <w:r w:rsidR="00CB3FDB" w:rsidRPr="00B96545">
        <w:rPr>
          <w:rFonts w:cs="Calibri"/>
          <w:lang w:val="nl-NL"/>
        </w:rPr>
        <w:t xml:space="preserve">kosten per weergave </w:t>
      </w:r>
      <w:r w:rsidR="00CB3FDB">
        <w:rPr>
          <w:rFonts w:cs="Calibri"/>
          <w:lang w:val="nl-NL"/>
        </w:rPr>
        <w:t>(</w:t>
      </w:r>
      <w:r w:rsidRPr="00CB3FDB">
        <w:rPr>
          <w:rFonts w:cs="Calibri"/>
          <w:i/>
          <w:iCs/>
          <w:lang w:val="nl-NL"/>
        </w:rPr>
        <w:t>cost per impression</w:t>
      </w:r>
      <w:r w:rsidR="00CB3FDB">
        <w:rPr>
          <w:rFonts w:cs="Calibri"/>
          <w:lang w:val="nl-NL"/>
        </w:rPr>
        <w:t xml:space="preserve">, </w:t>
      </w:r>
      <w:r w:rsidRPr="00B96545">
        <w:rPr>
          <w:rFonts w:cs="Calibri"/>
          <w:lang w:val="nl-NL"/>
        </w:rPr>
        <w:t>CPM).</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 xml:space="preserve">Levering en meting: Exponential Interactive </w:t>
      </w:r>
      <w:r w:rsidR="008329EB">
        <w:rPr>
          <w:rFonts w:cs="Calibri"/>
          <w:lang w:val="nl-NL"/>
        </w:rPr>
        <w:t xml:space="preserve">verricht </w:t>
      </w:r>
      <w:r w:rsidRPr="00B96545">
        <w:rPr>
          <w:rFonts w:cs="Calibri"/>
          <w:lang w:val="nl-NL"/>
        </w:rPr>
        <w:t xml:space="preserve">redelijke commerciële inspanningen </w:t>
      </w:r>
      <w:r w:rsidR="009662A6">
        <w:rPr>
          <w:rFonts w:cs="Calibri"/>
          <w:lang w:val="nl-NL"/>
        </w:rPr>
        <w:t>om</w:t>
      </w:r>
      <w:r w:rsidRPr="00B96545">
        <w:rPr>
          <w:rFonts w:cs="Calibri"/>
          <w:lang w:val="nl-NL"/>
        </w:rPr>
        <w:t xml:space="preserve"> maar garandeert niet het totaal aantal </w:t>
      </w:r>
      <w:r w:rsidR="009662A6">
        <w:rPr>
          <w:rFonts w:cs="Calibri"/>
          <w:lang w:val="nl-NL"/>
        </w:rPr>
        <w:t xml:space="preserve">in de IO vermelde </w:t>
      </w:r>
      <w:r w:rsidRPr="00B96545">
        <w:rPr>
          <w:rFonts w:cs="Calibri"/>
          <w:lang w:val="nl-NL"/>
        </w:rPr>
        <w:t xml:space="preserve">weergaven te </w:t>
      </w:r>
      <w:r w:rsidR="009662A6">
        <w:rPr>
          <w:rFonts w:cs="Calibri"/>
          <w:lang w:val="nl-NL"/>
        </w:rPr>
        <w:t xml:space="preserve">zullen </w:t>
      </w:r>
      <w:r w:rsidRPr="00B96545">
        <w:rPr>
          <w:rFonts w:cs="Calibri"/>
          <w:lang w:val="nl-NL"/>
        </w:rPr>
        <w:t>leveren.</w:t>
      </w:r>
      <w:r w:rsidR="00897ED9" w:rsidRPr="00B96545">
        <w:rPr>
          <w:rFonts w:cs="Calibri"/>
          <w:lang w:val="nl-NL"/>
        </w:rPr>
        <w:t xml:space="preserve"> </w:t>
      </w:r>
      <w:r w:rsidRPr="00B96545">
        <w:rPr>
          <w:rFonts w:cs="Calibri"/>
          <w:lang w:val="nl-NL"/>
        </w:rPr>
        <w:t xml:space="preserve">Tenzij </w:t>
      </w:r>
      <w:r w:rsidR="009662A6">
        <w:rPr>
          <w:rFonts w:cs="Calibri"/>
          <w:lang w:val="nl-NL"/>
        </w:rPr>
        <w:t xml:space="preserve">anders aangegeven in de IO </w:t>
      </w:r>
      <w:r w:rsidRPr="00B96545">
        <w:rPr>
          <w:rFonts w:cs="Calibri"/>
          <w:lang w:val="nl-NL"/>
        </w:rPr>
        <w:t xml:space="preserve">is de meting van weergaven </w:t>
      </w:r>
      <w:r w:rsidR="009662A6">
        <w:rPr>
          <w:rFonts w:cs="Calibri"/>
          <w:lang w:val="nl-NL"/>
        </w:rPr>
        <w:t xml:space="preserve">door </w:t>
      </w:r>
      <w:r w:rsidRPr="00B96545">
        <w:rPr>
          <w:rFonts w:cs="Calibri"/>
          <w:lang w:val="nl-NL"/>
        </w:rPr>
        <w:t xml:space="preserve">Exponential Interactive de basis voor alle facturering. </w:t>
      </w:r>
      <w:r w:rsidR="009662A6">
        <w:rPr>
          <w:rFonts w:cs="Calibri"/>
          <w:lang w:val="nl-NL"/>
        </w:rPr>
        <w:t xml:space="preserve">Indien </w:t>
      </w:r>
      <w:r w:rsidRPr="00B96545">
        <w:rPr>
          <w:rFonts w:cs="Calibri"/>
          <w:lang w:val="nl-NL"/>
        </w:rPr>
        <w:t xml:space="preserve">de weergaven met een advertentieserver van </w:t>
      </w:r>
      <w:r w:rsidR="009662A6">
        <w:rPr>
          <w:rFonts w:cs="Calibri"/>
          <w:lang w:val="nl-NL"/>
        </w:rPr>
        <w:t xml:space="preserve">derden </w:t>
      </w:r>
      <w:r w:rsidRPr="00B96545">
        <w:rPr>
          <w:rFonts w:cs="Calibri"/>
          <w:lang w:val="nl-NL"/>
        </w:rPr>
        <w:t xml:space="preserve">worden gemeten, </w:t>
      </w:r>
      <w:r w:rsidR="009662A6">
        <w:rPr>
          <w:rFonts w:cs="Calibri"/>
          <w:lang w:val="nl-NL"/>
        </w:rPr>
        <w:t>dient</w:t>
      </w:r>
      <w:r w:rsidRPr="00B96545">
        <w:rPr>
          <w:rFonts w:cs="Calibri"/>
          <w:lang w:val="nl-NL"/>
        </w:rPr>
        <w:t xml:space="preserve"> Adverteerder Exponential Interactive </w:t>
      </w:r>
      <w:r w:rsidR="009662A6" w:rsidRPr="00B96545">
        <w:rPr>
          <w:rFonts w:cs="Calibri"/>
          <w:lang w:val="nl-NL"/>
        </w:rPr>
        <w:t>v</w:t>
      </w:r>
      <w:r w:rsidR="009662A6">
        <w:rPr>
          <w:rFonts w:cs="Calibri"/>
          <w:lang w:val="nl-NL"/>
        </w:rPr>
        <w:t>óó</w:t>
      </w:r>
      <w:r w:rsidR="009662A6" w:rsidRPr="00B96545">
        <w:rPr>
          <w:rFonts w:cs="Calibri"/>
          <w:lang w:val="nl-NL"/>
        </w:rPr>
        <w:t xml:space="preserve">r de </w:t>
      </w:r>
      <w:r w:rsidR="00F62DD6">
        <w:rPr>
          <w:rFonts w:cs="Calibri"/>
          <w:lang w:val="nl-NL"/>
        </w:rPr>
        <w:t>begindatum</w:t>
      </w:r>
      <w:r w:rsidR="009662A6" w:rsidRPr="00B96545">
        <w:rPr>
          <w:rFonts w:cs="Calibri"/>
          <w:lang w:val="nl-NL"/>
        </w:rPr>
        <w:t xml:space="preserve"> van de eerste campagne </w:t>
      </w:r>
      <w:r w:rsidRPr="00B96545">
        <w:rPr>
          <w:rFonts w:cs="Calibri"/>
          <w:lang w:val="nl-NL"/>
        </w:rPr>
        <w:t>een werkende advertentieserver</w:t>
      </w:r>
      <w:r w:rsidR="009662A6">
        <w:rPr>
          <w:rFonts w:cs="Calibri"/>
          <w:lang w:val="nl-NL"/>
        </w:rPr>
        <w:t>-</w:t>
      </w:r>
      <w:r w:rsidRPr="00B96545">
        <w:rPr>
          <w:rFonts w:cs="Calibri"/>
          <w:lang w:val="nl-NL"/>
        </w:rPr>
        <w:t xml:space="preserve">login </w:t>
      </w:r>
      <w:r w:rsidR="009662A6">
        <w:rPr>
          <w:rFonts w:cs="Calibri"/>
          <w:lang w:val="nl-NL"/>
        </w:rPr>
        <w:t xml:space="preserve">te </w:t>
      </w:r>
      <w:r w:rsidRPr="00B96545">
        <w:rPr>
          <w:rFonts w:cs="Calibri"/>
          <w:lang w:val="nl-NL"/>
        </w:rPr>
        <w:t xml:space="preserve">verschaffen; voor AdoTube-campagnes </w:t>
      </w:r>
      <w:r w:rsidR="009662A6">
        <w:rPr>
          <w:rFonts w:cs="Calibri"/>
          <w:lang w:val="nl-NL"/>
        </w:rPr>
        <w:t xml:space="preserve">dient </w:t>
      </w:r>
      <w:r w:rsidRPr="00B96545">
        <w:rPr>
          <w:rFonts w:cs="Calibri"/>
          <w:lang w:val="nl-NL"/>
        </w:rPr>
        <w:t xml:space="preserve">een dergelijke login </w:t>
      </w:r>
      <w:r w:rsidR="009662A6">
        <w:rPr>
          <w:rFonts w:cs="Calibri"/>
          <w:lang w:val="nl-NL"/>
        </w:rPr>
        <w:t xml:space="preserve">uiterlijk </w:t>
      </w:r>
      <w:r w:rsidRPr="00B96545">
        <w:rPr>
          <w:rFonts w:cs="Calibri"/>
          <w:lang w:val="nl-NL"/>
        </w:rPr>
        <w:t>drie (3) dagen v</w:t>
      </w:r>
      <w:r w:rsidR="009662A6">
        <w:rPr>
          <w:rFonts w:cs="Calibri"/>
          <w:lang w:val="nl-NL"/>
        </w:rPr>
        <w:t>óó</w:t>
      </w:r>
      <w:r w:rsidRPr="00B96545">
        <w:rPr>
          <w:rFonts w:cs="Calibri"/>
          <w:lang w:val="nl-NL"/>
        </w:rPr>
        <w:t xml:space="preserve">r de </w:t>
      </w:r>
      <w:r w:rsidR="00F62DD6">
        <w:rPr>
          <w:rFonts w:cs="Calibri"/>
          <w:lang w:val="nl-NL"/>
        </w:rPr>
        <w:t>begindatum</w:t>
      </w:r>
      <w:r w:rsidRPr="00B96545">
        <w:rPr>
          <w:rFonts w:cs="Calibri"/>
          <w:lang w:val="nl-NL"/>
        </w:rPr>
        <w:t xml:space="preserve"> van de eerste campagne </w:t>
      </w:r>
      <w:r w:rsidR="009662A6">
        <w:rPr>
          <w:rFonts w:cs="Calibri"/>
          <w:lang w:val="nl-NL"/>
        </w:rPr>
        <w:t xml:space="preserve">te worden </w:t>
      </w:r>
      <w:r w:rsidRPr="00B96545">
        <w:rPr>
          <w:rFonts w:cs="Calibri"/>
          <w:lang w:val="nl-NL"/>
        </w:rPr>
        <w:t>verschaft.</w:t>
      </w:r>
      <w:r w:rsidR="00897ED9" w:rsidRPr="00B96545">
        <w:rPr>
          <w:rFonts w:cs="Calibri"/>
          <w:lang w:val="nl-NL"/>
        </w:rPr>
        <w:t xml:space="preserve"> </w:t>
      </w:r>
      <w:r w:rsidR="009662A6">
        <w:rPr>
          <w:rFonts w:cs="Calibri"/>
          <w:lang w:val="nl-NL"/>
        </w:rPr>
        <w:t xml:space="preserve">Indien </w:t>
      </w:r>
      <w:r w:rsidRPr="00B96545">
        <w:rPr>
          <w:rFonts w:cs="Calibri"/>
          <w:lang w:val="nl-NL"/>
        </w:rPr>
        <w:t xml:space="preserve">Exponential Interactive </w:t>
      </w:r>
      <w:r w:rsidR="009662A6">
        <w:rPr>
          <w:rFonts w:cs="Calibri"/>
          <w:lang w:val="nl-NL"/>
        </w:rPr>
        <w:t>v</w:t>
      </w:r>
      <w:r w:rsidR="00C43311">
        <w:rPr>
          <w:rFonts w:cs="Calibri"/>
          <w:lang w:val="nl-NL"/>
        </w:rPr>
        <w:t>oo</w:t>
      </w:r>
      <w:r w:rsidR="009662A6">
        <w:rPr>
          <w:rFonts w:cs="Calibri"/>
          <w:lang w:val="nl-NL"/>
        </w:rPr>
        <w:t xml:space="preserve">r </w:t>
      </w:r>
      <w:r w:rsidR="009662A6" w:rsidRPr="00B96545">
        <w:rPr>
          <w:rFonts w:cs="Calibri"/>
          <w:lang w:val="nl-NL"/>
        </w:rPr>
        <w:t xml:space="preserve">de </w:t>
      </w:r>
      <w:r w:rsidR="00F62DD6">
        <w:rPr>
          <w:rFonts w:cs="Calibri"/>
          <w:lang w:val="nl-NL"/>
        </w:rPr>
        <w:t>begindatum</w:t>
      </w:r>
      <w:r w:rsidR="009662A6" w:rsidRPr="00B96545">
        <w:rPr>
          <w:rFonts w:cs="Calibri"/>
          <w:lang w:val="nl-NL"/>
        </w:rPr>
        <w:t xml:space="preserve"> van de eerste campagne </w:t>
      </w:r>
      <w:r w:rsidRPr="00B96545">
        <w:rPr>
          <w:rFonts w:cs="Calibri"/>
          <w:lang w:val="nl-NL"/>
        </w:rPr>
        <w:t>(of, alleen voor AdoTube</w:t>
      </w:r>
      <w:r w:rsidR="00FB7385">
        <w:rPr>
          <w:rFonts w:cs="Calibri"/>
          <w:lang w:val="nl-NL"/>
        </w:rPr>
        <w:t>-</w:t>
      </w:r>
      <w:r w:rsidR="00FB7385" w:rsidRPr="00B96545">
        <w:rPr>
          <w:rFonts w:cs="Calibri"/>
          <w:lang w:val="nl-NL"/>
        </w:rPr>
        <w:t>campagnes</w:t>
      </w:r>
      <w:r w:rsidRPr="00B96545">
        <w:rPr>
          <w:rFonts w:cs="Calibri"/>
          <w:lang w:val="nl-NL"/>
        </w:rPr>
        <w:t xml:space="preserve">, </w:t>
      </w:r>
      <w:r w:rsidR="009662A6">
        <w:rPr>
          <w:rFonts w:cs="Calibri"/>
          <w:lang w:val="nl-NL"/>
        </w:rPr>
        <w:t xml:space="preserve">uiterlijk </w:t>
      </w:r>
      <w:r w:rsidRPr="00B96545">
        <w:rPr>
          <w:rFonts w:cs="Calibri"/>
          <w:lang w:val="nl-NL"/>
        </w:rPr>
        <w:t>drie (3) dagen v</w:t>
      </w:r>
      <w:r w:rsidR="00C43311">
        <w:rPr>
          <w:rFonts w:cs="Calibri"/>
          <w:lang w:val="nl-NL"/>
        </w:rPr>
        <w:t>oo</w:t>
      </w:r>
      <w:r w:rsidRPr="00B96545">
        <w:rPr>
          <w:rFonts w:cs="Calibri"/>
          <w:lang w:val="nl-NL"/>
        </w:rPr>
        <w:t xml:space="preserve">r de </w:t>
      </w:r>
      <w:r w:rsidR="00F62DD6">
        <w:rPr>
          <w:rFonts w:cs="Calibri"/>
          <w:lang w:val="nl-NL"/>
        </w:rPr>
        <w:t>begindatum</w:t>
      </w:r>
      <w:r w:rsidRPr="00B96545">
        <w:rPr>
          <w:rFonts w:cs="Calibri"/>
          <w:lang w:val="nl-NL"/>
        </w:rPr>
        <w:t xml:space="preserve"> van de eerste campagne) </w:t>
      </w:r>
      <w:r w:rsidR="009662A6" w:rsidRPr="00B96545">
        <w:rPr>
          <w:rFonts w:cs="Calibri"/>
          <w:lang w:val="nl-NL"/>
        </w:rPr>
        <w:t xml:space="preserve">geen werkende login </w:t>
      </w:r>
      <w:r w:rsidR="009662A6">
        <w:rPr>
          <w:rFonts w:cs="Calibri"/>
          <w:lang w:val="nl-NL"/>
        </w:rPr>
        <w:t xml:space="preserve">heeft ontvangen, </w:t>
      </w:r>
      <w:r w:rsidR="008329EB">
        <w:rPr>
          <w:rFonts w:cs="Calibri"/>
          <w:lang w:val="nl-NL"/>
        </w:rPr>
        <w:t xml:space="preserve">is </w:t>
      </w:r>
      <w:r w:rsidRPr="00B96545">
        <w:rPr>
          <w:rFonts w:cs="Calibri"/>
          <w:lang w:val="nl-NL"/>
        </w:rPr>
        <w:t xml:space="preserve">de meting van weergaven </w:t>
      </w:r>
      <w:r w:rsidR="00C43311">
        <w:rPr>
          <w:rFonts w:cs="Calibri"/>
          <w:lang w:val="nl-NL"/>
        </w:rPr>
        <w:t xml:space="preserve">door </w:t>
      </w:r>
      <w:r w:rsidRPr="00B96545">
        <w:rPr>
          <w:rFonts w:cs="Calibri"/>
          <w:lang w:val="nl-NL"/>
        </w:rPr>
        <w:t>Exponential Interactive de basis zijn voor alle facturering ondanks andersluidende bepalingen in de IO.</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t xml:space="preserve">Betaling: Adverteerder </w:t>
      </w:r>
      <w:r w:rsidR="008329EB">
        <w:rPr>
          <w:rFonts w:cs="Calibri"/>
          <w:lang w:val="nl-NL"/>
        </w:rPr>
        <w:t xml:space="preserve">betaalt </w:t>
      </w:r>
      <w:r w:rsidRPr="00B96545">
        <w:rPr>
          <w:rFonts w:cs="Calibri"/>
          <w:lang w:val="nl-NL"/>
        </w:rPr>
        <w:t xml:space="preserve">Exponential Interactive voor alle geleverde weergaven. Exponential Interactive </w:t>
      </w:r>
      <w:r w:rsidR="008329EB" w:rsidRPr="00265D04">
        <w:rPr>
          <w:rFonts w:cs="Calibri"/>
          <w:lang w:val="nl-NL"/>
        </w:rPr>
        <w:t>factureert</w:t>
      </w:r>
      <w:r w:rsidR="008329EB">
        <w:rPr>
          <w:rFonts w:cs="Calibri"/>
          <w:lang w:val="nl-NL"/>
        </w:rPr>
        <w:t xml:space="preserve"> </w:t>
      </w:r>
      <w:r w:rsidRPr="00B96545">
        <w:rPr>
          <w:rFonts w:cs="Calibri"/>
          <w:lang w:val="nl-NL"/>
        </w:rPr>
        <w:t xml:space="preserve">Adverteerder aan het eind van elke maand waarin de in de IO </w:t>
      </w:r>
      <w:r w:rsidR="007904BC" w:rsidRPr="00B96545">
        <w:rPr>
          <w:rFonts w:cs="Calibri"/>
          <w:lang w:val="nl-NL"/>
        </w:rPr>
        <w:t xml:space="preserve">beschreven reclamecampagne </w:t>
      </w:r>
      <w:r w:rsidRPr="00B96545">
        <w:rPr>
          <w:rFonts w:cs="Calibri"/>
          <w:lang w:val="nl-NL"/>
        </w:rPr>
        <w:t xml:space="preserve">loopt. Adverteerder </w:t>
      </w:r>
      <w:r w:rsidR="008329EB">
        <w:rPr>
          <w:rFonts w:cs="Calibri"/>
          <w:lang w:val="nl-NL"/>
        </w:rPr>
        <w:t>b</w:t>
      </w:r>
      <w:r w:rsidR="00A17688">
        <w:rPr>
          <w:rFonts w:cs="Calibri"/>
          <w:lang w:val="nl-NL"/>
        </w:rPr>
        <w:t>e</w:t>
      </w:r>
      <w:r w:rsidR="008329EB">
        <w:rPr>
          <w:rFonts w:cs="Calibri"/>
          <w:lang w:val="nl-NL"/>
        </w:rPr>
        <w:t xml:space="preserv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w:t>
      </w:r>
      <w:r w:rsidR="008329EB">
        <w:rPr>
          <w:rFonts w:cs="Calibri"/>
          <w:lang w:val="nl-NL"/>
        </w:rPr>
        <w:t> </w:t>
      </w:r>
      <w:r w:rsidRPr="00B96545">
        <w:rPr>
          <w:rFonts w:cs="Calibri"/>
          <w:lang w:val="nl-NL"/>
        </w:rPr>
        <w:t xml:space="preserve">dagen </w:t>
      </w:r>
      <w:r w:rsidR="008329EB">
        <w:rPr>
          <w:rFonts w:cs="Calibri"/>
          <w:lang w:val="nl-NL"/>
        </w:rPr>
        <w:t xml:space="preserve">na </w:t>
      </w:r>
      <w:r w:rsidRPr="00B96545">
        <w:rPr>
          <w:rFonts w:cs="Calibri"/>
          <w:lang w:val="nl-NL"/>
        </w:rPr>
        <w:t xml:space="preserve">de factuurdatum. </w:t>
      </w:r>
      <w:r w:rsidR="008329EB">
        <w:rPr>
          <w:rFonts w:cs="Calibri"/>
          <w:lang w:val="nl-NL"/>
        </w:rPr>
        <w:t>In</w:t>
      </w:r>
      <w:r w:rsidR="00453EF4">
        <w:rPr>
          <w:rFonts w:cs="Calibri"/>
          <w:lang w:val="nl-NL"/>
        </w:rPr>
        <w:t xml:space="preserve">dien </w:t>
      </w:r>
      <w:r w:rsidRPr="00B96545">
        <w:rPr>
          <w:rFonts w:cs="Calibri"/>
          <w:lang w:val="nl-NL"/>
        </w:rPr>
        <w:t xml:space="preserve">het verschil tussen de </w:t>
      </w:r>
      <w:r w:rsidR="008329EB">
        <w:rPr>
          <w:rFonts w:cs="Calibri"/>
          <w:lang w:val="nl-NL"/>
        </w:rPr>
        <w:t xml:space="preserve">door </w:t>
      </w:r>
      <w:r w:rsidRPr="00B96545">
        <w:rPr>
          <w:rFonts w:cs="Calibri"/>
          <w:lang w:val="nl-NL"/>
        </w:rPr>
        <w:t xml:space="preserve">Exponential Interactive en de </w:t>
      </w:r>
      <w:r w:rsidR="008329EB">
        <w:rPr>
          <w:rFonts w:cs="Calibri"/>
          <w:lang w:val="nl-NL"/>
        </w:rPr>
        <w:t xml:space="preserve">door </w:t>
      </w:r>
      <w:r w:rsidRPr="00B96545">
        <w:rPr>
          <w:rFonts w:cs="Calibri"/>
          <w:lang w:val="nl-NL"/>
        </w:rPr>
        <w:t xml:space="preserve">Adverteerder </w:t>
      </w:r>
      <w:r w:rsidR="008329EB">
        <w:rPr>
          <w:rFonts w:cs="Calibri"/>
          <w:lang w:val="nl-NL"/>
        </w:rPr>
        <w:t xml:space="preserve">verrichte meting </w:t>
      </w:r>
      <w:r w:rsidRPr="00B96545">
        <w:rPr>
          <w:rFonts w:cs="Calibri"/>
          <w:lang w:val="nl-NL"/>
        </w:rPr>
        <w:t xml:space="preserve">van de geleverde weergaven </w:t>
      </w:r>
      <w:r w:rsidR="008329EB">
        <w:rPr>
          <w:rFonts w:cs="Calibri"/>
          <w:lang w:val="nl-NL"/>
        </w:rPr>
        <w:t xml:space="preserve">groter is dan </w:t>
      </w:r>
      <w:r w:rsidRPr="00B96545">
        <w:rPr>
          <w:rFonts w:cs="Calibri"/>
          <w:lang w:val="nl-NL"/>
        </w:rPr>
        <w:t xml:space="preserve">tien procent (10%), </w:t>
      </w:r>
      <w:r w:rsidR="008329EB">
        <w:rPr>
          <w:rFonts w:cs="Calibri"/>
          <w:lang w:val="nl-NL"/>
        </w:rPr>
        <w:t xml:space="preserve">dient </w:t>
      </w:r>
      <w:r w:rsidRPr="00B96545">
        <w:rPr>
          <w:rFonts w:cs="Calibri"/>
          <w:lang w:val="nl-NL"/>
        </w:rPr>
        <w:t xml:space="preserve">Adverteerder Exponential Interactive binnen vijf (5) werkdagen (een </w:t>
      </w:r>
      <w:r w:rsidR="00827637">
        <w:rPr>
          <w:rFonts w:cs="Calibri"/>
          <w:lang w:val="nl-NL"/>
        </w:rPr>
        <w:t>"</w:t>
      </w:r>
      <w:r w:rsidRPr="00B96545">
        <w:rPr>
          <w:rFonts w:cs="Calibri"/>
          <w:lang w:val="nl-NL"/>
        </w:rPr>
        <w:t>werkdag</w:t>
      </w:r>
      <w:r w:rsidR="00827637">
        <w:rPr>
          <w:rFonts w:cs="Calibri"/>
          <w:lang w:val="nl-NL"/>
        </w:rPr>
        <w:t>"</w:t>
      </w:r>
      <w:r w:rsidRPr="00B96545">
        <w:rPr>
          <w:rFonts w:cs="Calibri"/>
          <w:lang w:val="nl-NL"/>
        </w:rPr>
        <w:t xml:space="preserve"> is elke dag </w:t>
      </w:r>
      <w:r w:rsidR="00F95F8A">
        <w:rPr>
          <w:rFonts w:cs="Calibri"/>
          <w:lang w:val="nl-NL"/>
        </w:rPr>
        <w:t xml:space="preserve">met uitzondering van </w:t>
      </w:r>
      <w:r w:rsidRPr="00B96545">
        <w:rPr>
          <w:rFonts w:cs="Calibri"/>
          <w:lang w:val="nl-NL"/>
        </w:rPr>
        <w:t xml:space="preserve">zaterdag, zondag </w:t>
      </w:r>
      <w:r w:rsidR="00F95F8A">
        <w:rPr>
          <w:rFonts w:cs="Calibri"/>
          <w:lang w:val="nl-NL"/>
        </w:rPr>
        <w:t xml:space="preserve">en officiële feestdagen </w:t>
      </w:r>
      <w:r w:rsidRPr="00B96545">
        <w:rPr>
          <w:rFonts w:cs="Calibri"/>
          <w:lang w:val="nl-NL"/>
        </w:rPr>
        <w:t xml:space="preserve">in Engeland) na </w:t>
      </w:r>
      <w:r w:rsidR="00F95F8A">
        <w:rPr>
          <w:rFonts w:cs="Calibri"/>
          <w:lang w:val="nl-NL"/>
        </w:rPr>
        <w:t>ontvangst van diens factuur in kennis te stellen van het verschil</w:t>
      </w:r>
      <w:r w:rsidRPr="00B96545">
        <w:rPr>
          <w:rFonts w:cs="Calibri"/>
          <w:lang w:val="nl-NL"/>
        </w:rPr>
        <w:t xml:space="preserve">, waarna partijen </w:t>
      </w:r>
      <w:r w:rsidR="00265D04">
        <w:rPr>
          <w:rFonts w:cs="Calibri"/>
          <w:lang w:val="nl-NL"/>
        </w:rPr>
        <w:t xml:space="preserve">terstond en te goeder trouw </w:t>
      </w:r>
      <w:r w:rsidRPr="00B96545">
        <w:rPr>
          <w:rFonts w:cs="Calibri"/>
          <w:lang w:val="nl-NL"/>
        </w:rPr>
        <w:t xml:space="preserve">zullen </w:t>
      </w:r>
      <w:r w:rsidR="00265D04">
        <w:rPr>
          <w:rFonts w:cs="Calibri"/>
          <w:lang w:val="nl-NL"/>
        </w:rPr>
        <w:t xml:space="preserve">trachten </w:t>
      </w:r>
      <w:r w:rsidRPr="00B96545">
        <w:rPr>
          <w:rFonts w:cs="Calibri"/>
          <w:lang w:val="nl-NL"/>
        </w:rPr>
        <w:t xml:space="preserve">het verschil </w:t>
      </w:r>
      <w:r w:rsidR="00265D04">
        <w:rPr>
          <w:rFonts w:cs="Calibri"/>
          <w:lang w:val="nl-NL"/>
        </w:rPr>
        <w:t xml:space="preserve">op te </w:t>
      </w:r>
      <w:r w:rsidR="00FC232B">
        <w:rPr>
          <w:rFonts w:cs="Calibri"/>
          <w:lang w:val="nl-NL"/>
        </w:rPr>
        <w:t>lossen</w:t>
      </w:r>
      <w:r w:rsidRPr="00B96545">
        <w:rPr>
          <w:rFonts w:cs="Calibri"/>
          <w:lang w:val="nl-NL"/>
        </w:rPr>
        <w:t xml:space="preserve">; </w:t>
      </w:r>
      <w:r w:rsidR="00265D04">
        <w:rPr>
          <w:rFonts w:cs="Calibri"/>
          <w:lang w:val="nl-NL"/>
        </w:rPr>
        <w:t xml:space="preserve">inkennisstelling </w:t>
      </w:r>
      <w:r w:rsidRPr="00B96545">
        <w:rPr>
          <w:rFonts w:cs="Calibri"/>
          <w:lang w:val="nl-NL"/>
        </w:rPr>
        <w:t xml:space="preserve">van </w:t>
      </w:r>
      <w:r w:rsidR="00265D04">
        <w:rPr>
          <w:rFonts w:cs="Calibri"/>
          <w:lang w:val="nl-NL"/>
        </w:rPr>
        <w:t xml:space="preserve">een dergelijk </w:t>
      </w:r>
      <w:r w:rsidRPr="00B96545">
        <w:rPr>
          <w:rFonts w:cs="Calibri"/>
          <w:lang w:val="nl-NL"/>
        </w:rPr>
        <w:t xml:space="preserve">verschil </w:t>
      </w:r>
      <w:r w:rsidR="00265D04">
        <w:rPr>
          <w:rFonts w:cs="Calibri"/>
          <w:lang w:val="nl-NL"/>
        </w:rPr>
        <w:t xml:space="preserve">ontheft </w:t>
      </w:r>
      <w:r w:rsidRPr="00B96545">
        <w:rPr>
          <w:rFonts w:cs="Calibri"/>
          <w:lang w:val="nl-NL"/>
        </w:rPr>
        <w:t xml:space="preserve">Adverteerder </w:t>
      </w:r>
      <w:r w:rsidR="00265D04">
        <w:rPr>
          <w:rFonts w:cs="Calibri"/>
          <w:lang w:val="nl-NL"/>
        </w:rPr>
        <w:t xml:space="preserve">niet </w:t>
      </w:r>
      <w:r w:rsidRPr="00B96545">
        <w:rPr>
          <w:rFonts w:cs="Calibri"/>
          <w:lang w:val="nl-NL"/>
        </w:rPr>
        <w:t xml:space="preserve">van zijn verplichting Exponential Interactive te betalen voor </w:t>
      </w:r>
      <w:r w:rsidR="00564666">
        <w:rPr>
          <w:rFonts w:cs="Calibri"/>
          <w:lang w:val="nl-NL"/>
        </w:rPr>
        <w:t xml:space="preserve">onbetwiste </w:t>
      </w:r>
      <w:r w:rsidRPr="00B96545">
        <w:rPr>
          <w:rFonts w:cs="Calibri"/>
          <w:lang w:val="nl-NL"/>
        </w:rPr>
        <w:t xml:space="preserve">weergaven. </w:t>
      </w:r>
      <w:r w:rsidR="00AD23F0">
        <w:rPr>
          <w:rFonts w:cs="Calibri"/>
          <w:lang w:val="nl-NL"/>
        </w:rPr>
        <w:t xml:space="preserve">Zodra </w:t>
      </w:r>
      <w:r w:rsidRPr="00B96545">
        <w:rPr>
          <w:rFonts w:cs="Calibri"/>
          <w:lang w:val="nl-NL"/>
        </w:rPr>
        <w:t xml:space="preserve">het verschil is opgelost, </w:t>
      </w:r>
      <w:r w:rsidR="00FC232B">
        <w:rPr>
          <w:rFonts w:cs="Calibri"/>
          <w:lang w:val="nl-NL"/>
        </w:rPr>
        <w:t xml:space="preserve">betaalt Adverteerder de eventueel </w:t>
      </w:r>
      <w:r w:rsidRPr="00B96545">
        <w:rPr>
          <w:rFonts w:cs="Calibri"/>
          <w:lang w:val="nl-NL"/>
        </w:rPr>
        <w:t xml:space="preserve">bijkomende </w:t>
      </w:r>
      <w:r w:rsidR="00FC232B">
        <w:rPr>
          <w:rFonts w:cs="Calibri"/>
          <w:lang w:val="nl-NL"/>
        </w:rPr>
        <w:t xml:space="preserve">verschuldigde </w:t>
      </w:r>
      <w:r w:rsidRPr="00B96545">
        <w:rPr>
          <w:rFonts w:cs="Calibri"/>
          <w:lang w:val="nl-NL"/>
        </w:rPr>
        <w:t>bedragen binnen tien (10) dagen na</w:t>
      </w:r>
      <w:r w:rsidR="00FC232B">
        <w:rPr>
          <w:rFonts w:cs="Calibri"/>
          <w:lang w:val="nl-NL"/>
        </w:rPr>
        <w:t xml:space="preserve">dat </w:t>
      </w:r>
      <w:r w:rsidRPr="00B96545">
        <w:rPr>
          <w:rFonts w:cs="Calibri"/>
          <w:lang w:val="nl-NL"/>
        </w:rPr>
        <w:t>Exponential Interactive</w:t>
      </w:r>
      <w:r w:rsidR="00FC232B">
        <w:rPr>
          <w:rFonts w:cs="Calibri"/>
          <w:lang w:val="nl-NL"/>
        </w:rPr>
        <w:t xml:space="preserve"> om betaling daarvan heeft verzocht</w:t>
      </w:r>
      <w:r w:rsidRPr="00B96545">
        <w:rPr>
          <w:rFonts w:cs="Calibri"/>
          <w:lang w:val="nl-NL"/>
        </w:rPr>
        <w:t xml:space="preserve">. Over </w:t>
      </w:r>
      <w:r w:rsidR="00FC232B">
        <w:rPr>
          <w:rFonts w:cs="Calibri"/>
          <w:lang w:val="nl-NL"/>
        </w:rPr>
        <w:t xml:space="preserve">niet-tijdige </w:t>
      </w:r>
      <w:r w:rsidRPr="00B96545">
        <w:rPr>
          <w:rFonts w:cs="Calibri"/>
          <w:lang w:val="nl-NL"/>
        </w:rPr>
        <w:t xml:space="preserve">betalingen </w:t>
      </w:r>
      <w:r w:rsidR="00FD5203">
        <w:rPr>
          <w:rFonts w:cs="Calibri"/>
          <w:lang w:val="nl-NL"/>
        </w:rPr>
        <w:t xml:space="preserve">is </w:t>
      </w:r>
      <w:r w:rsidRPr="00B96545">
        <w:rPr>
          <w:rFonts w:cs="Calibri"/>
          <w:lang w:val="nl-NL"/>
        </w:rPr>
        <w:t xml:space="preserve">rente </w:t>
      </w:r>
      <w:r w:rsidR="00FD5203">
        <w:rPr>
          <w:rFonts w:cs="Calibri"/>
          <w:lang w:val="nl-NL"/>
        </w:rPr>
        <w:t xml:space="preserve">verschuldigd </w:t>
      </w:r>
      <w:r w:rsidR="00FC232B">
        <w:rPr>
          <w:rFonts w:cs="Calibri"/>
          <w:lang w:val="nl-NL"/>
        </w:rPr>
        <w:t xml:space="preserve">tegen </w:t>
      </w:r>
      <w:r w:rsidRPr="00B96545">
        <w:rPr>
          <w:rFonts w:cs="Calibri"/>
          <w:lang w:val="nl-NL"/>
        </w:rPr>
        <w:t xml:space="preserve">het tarief dat is vastgesteld </w:t>
      </w:r>
      <w:r w:rsidR="00FD5203">
        <w:rPr>
          <w:rFonts w:cs="Calibri"/>
          <w:lang w:val="nl-NL"/>
        </w:rPr>
        <w:t xml:space="preserve">conform </w:t>
      </w:r>
      <w:r w:rsidRPr="00B96545">
        <w:rPr>
          <w:rFonts w:cs="Calibri"/>
          <w:lang w:val="nl-NL"/>
        </w:rPr>
        <w:t xml:space="preserve">de </w:t>
      </w:r>
      <w:r w:rsidRPr="00FC232B">
        <w:rPr>
          <w:rFonts w:cs="Calibri"/>
          <w:i/>
          <w:iCs/>
          <w:lang w:val="nl-NL"/>
        </w:rPr>
        <w:t>Late Payment of Commercial Debts (Interest) Act 1998</w:t>
      </w:r>
      <w:r w:rsidRPr="00B96545">
        <w:rPr>
          <w:rFonts w:cs="Calibri"/>
          <w:lang w:val="nl-NL"/>
        </w:rPr>
        <w:t xml:space="preserve"> </w:t>
      </w:r>
      <w:r w:rsidR="00FC232B">
        <w:rPr>
          <w:rFonts w:cs="Calibri"/>
          <w:lang w:val="nl-NL"/>
        </w:rPr>
        <w:t>–</w:t>
      </w:r>
      <w:r w:rsidRPr="00B96545">
        <w:rPr>
          <w:rFonts w:cs="Calibri"/>
          <w:lang w:val="nl-NL"/>
        </w:rPr>
        <w:t xml:space="preserve"> </w:t>
      </w:r>
      <w:r w:rsidR="004C7A96">
        <w:rPr>
          <w:rFonts w:cs="Calibri"/>
          <w:lang w:val="nl-NL"/>
        </w:rPr>
        <w:t xml:space="preserve">Britse </w:t>
      </w:r>
      <w:r w:rsidR="00FC232B">
        <w:rPr>
          <w:rFonts w:cs="Calibri"/>
          <w:lang w:val="nl-NL"/>
        </w:rPr>
        <w:t>w</w:t>
      </w:r>
      <w:r w:rsidRPr="00B96545">
        <w:rPr>
          <w:rFonts w:cs="Calibri"/>
          <w:lang w:val="nl-NL"/>
        </w:rPr>
        <w:t xml:space="preserve">et </w:t>
      </w:r>
      <w:r w:rsidR="00FC232B">
        <w:rPr>
          <w:rFonts w:cs="Calibri"/>
          <w:lang w:val="nl-NL"/>
        </w:rPr>
        <w:t>van 1998 inzake de verschuldigde rente in geval van betalingsachterstand bij handels</w:t>
      </w:r>
      <w:r w:rsidR="00FD5203">
        <w:rPr>
          <w:rFonts w:cs="Calibri"/>
          <w:lang w:val="nl-NL"/>
        </w:rPr>
        <w:t>schulden</w:t>
      </w:r>
      <w:r w:rsidRPr="00B96545">
        <w:rPr>
          <w:rFonts w:cs="Calibri"/>
          <w:lang w:val="nl-NL"/>
        </w:rPr>
        <w:t xml:space="preserve"> </w:t>
      </w:r>
      <w:r w:rsidR="00FD5203">
        <w:rPr>
          <w:rFonts w:cs="Calibri"/>
          <w:lang w:val="nl-NL"/>
        </w:rPr>
        <w:t xml:space="preserve">– </w:t>
      </w:r>
      <w:r w:rsidRPr="00B96545">
        <w:rPr>
          <w:rFonts w:cs="Calibri"/>
          <w:lang w:val="nl-NL"/>
        </w:rPr>
        <w:t>(</w:t>
      </w:r>
      <w:r w:rsidR="00FD5203">
        <w:rPr>
          <w:rFonts w:cs="Calibri"/>
          <w:lang w:val="nl-NL"/>
        </w:rPr>
        <w:t xml:space="preserve">per dag, te rekenen </w:t>
      </w:r>
      <w:r w:rsidRPr="00B96545">
        <w:rPr>
          <w:rFonts w:cs="Calibri"/>
          <w:lang w:val="nl-NL"/>
        </w:rPr>
        <w:t xml:space="preserve">vanaf de vervaldatum </w:t>
      </w:r>
      <w:r w:rsidR="00FD5203">
        <w:rPr>
          <w:rFonts w:cs="Calibri"/>
          <w:lang w:val="nl-NL"/>
        </w:rPr>
        <w:t>tot aan de dag der algehele voldoening</w:t>
      </w:r>
      <w:r w:rsidRPr="00B96545">
        <w:rPr>
          <w:rFonts w:cs="Calibri"/>
          <w:lang w:val="nl-NL"/>
        </w:rPr>
        <w:t xml:space="preserve">, voor </w:t>
      </w:r>
      <w:r w:rsidR="00FD5203">
        <w:rPr>
          <w:rFonts w:cs="Calibri"/>
          <w:lang w:val="nl-NL"/>
        </w:rPr>
        <w:t xml:space="preserve">dan wel </w:t>
      </w:r>
      <w:r w:rsidRPr="00B96545">
        <w:rPr>
          <w:rFonts w:cs="Calibri"/>
          <w:lang w:val="nl-NL"/>
        </w:rPr>
        <w:t xml:space="preserve">na </w:t>
      </w:r>
      <w:r w:rsidR="00FD5203">
        <w:rPr>
          <w:rFonts w:cs="Calibri"/>
          <w:lang w:val="nl-NL"/>
        </w:rPr>
        <w:t>gerechtelijke uitspraak</w:t>
      </w:r>
      <w:r w:rsidRPr="00B96545">
        <w:rPr>
          <w:rFonts w:cs="Calibri"/>
          <w:lang w:val="nl-NL"/>
        </w:rPr>
        <w:t xml:space="preserve">) of, indien dit minder is, het hoogst wettelijk toegestane tarief. </w:t>
      </w:r>
      <w:r w:rsidR="00C21A68">
        <w:rPr>
          <w:rFonts w:cs="Calibri"/>
          <w:lang w:val="nl-NL"/>
        </w:rPr>
        <w:t xml:space="preserve">De kosten van invordering van achterstallige bedragen komen voor rekening van </w:t>
      </w:r>
      <w:r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Annulering: De campagne eindigt wanneer </w:t>
      </w:r>
      <w:r w:rsidR="00AA646F">
        <w:rPr>
          <w:rFonts w:cs="Calibri"/>
          <w:lang w:val="nl-NL"/>
        </w:rPr>
        <w:t xml:space="preserve">het </w:t>
      </w:r>
      <w:r w:rsidRPr="00B96545">
        <w:rPr>
          <w:rFonts w:cs="Calibri"/>
          <w:lang w:val="nl-NL"/>
        </w:rPr>
        <w:t xml:space="preserve">budget </w:t>
      </w:r>
      <w:r w:rsidR="00AA646F">
        <w:rPr>
          <w:rFonts w:cs="Calibri"/>
          <w:lang w:val="nl-NL"/>
        </w:rPr>
        <w:t>is opgebruikt</w:t>
      </w:r>
      <w:r w:rsidRPr="00B96545">
        <w:rPr>
          <w:rFonts w:cs="Calibri"/>
          <w:lang w:val="nl-NL"/>
        </w:rPr>
        <w:t xml:space="preserve">, tenzij a) de IO een </w:t>
      </w:r>
      <w:r w:rsidR="00AA646F">
        <w:rPr>
          <w:rFonts w:cs="Calibri"/>
          <w:lang w:val="nl-NL"/>
        </w:rPr>
        <w:t xml:space="preserve">concrete </w:t>
      </w:r>
      <w:r w:rsidRPr="00B96545">
        <w:rPr>
          <w:rFonts w:cs="Calibri"/>
          <w:lang w:val="nl-NL"/>
        </w:rPr>
        <w:t xml:space="preserve">einddatum </w:t>
      </w:r>
      <w:r w:rsidR="00AA646F">
        <w:rPr>
          <w:rFonts w:cs="Calibri"/>
          <w:lang w:val="nl-NL"/>
        </w:rPr>
        <w:t>kent</w:t>
      </w:r>
      <w:r w:rsidRPr="00B96545">
        <w:rPr>
          <w:rFonts w:cs="Calibri"/>
          <w:lang w:val="nl-NL"/>
        </w:rPr>
        <w:t xml:space="preserve">, of b) de campagne </w:t>
      </w:r>
      <w:r w:rsidR="00AA646F">
        <w:rPr>
          <w:rFonts w:cs="Calibri"/>
          <w:lang w:val="nl-NL"/>
        </w:rPr>
        <w:t xml:space="preserve">wordt </w:t>
      </w:r>
      <w:r w:rsidRPr="00B96545">
        <w:rPr>
          <w:rFonts w:cs="Calibri"/>
          <w:lang w:val="nl-NL"/>
        </w:rPr>
        <w:t xml:space="preserve">geannuleerd. </w:t>
      </w:r>
      <w:r w:rsidR="00AA646F">
        <w:rPr>
          <w:rFonts w:cs="Calibri"/>
          <w:lang w:val="nl-NL"/>
        </w:rPr>
        <w:t xml:space="preserve">De IO kan te allen tijde, om welke reden dan ook, door </w:t>
      </w:r>
      <w:r w:rsidRPr="00B96545">
        <w:rPr>
          <w:rFonts w:cs="Calibri"/>
          <w:lang w:val="nl-NL"/>
        </w:rPr>
        <w:t xml:space="preserve">Exponential Interactive of Adverteerder </w:t>
      </w:r>
      <w:r w:rsidR="00AA646F">
        <w:rPr>
          <w:rFonts w:cs="Calibri"/>
          <w:lang w:val="nl-NL"/>
        </w:rPr>
        <w:t xml:space="preserve">worden geannuleerd met inachtneming van een </w:t>
      </w:r>
      <w:r w:rsidR="00AA646F">
        <w:rPr>
          <w:rFonts w:cs="Calibri"/>
          <w:lang w:val="nl-NL"/>
        </w:rPr>
        <w:lastRenderedPageBreak/>
        <w:t xml:space="preserve">opzegtermijn van </w:t>
      </w:r>
      <w:r w:rsidRPr="00B96545">
        <w:rPr>
          <w:rFonts w:cs="Calibri"/>
          <w:lang w:val="nl-NL"/>
        </w:rPr>
        <w:t xml:space="preserve">achtenveertig (48) uur. Adverteerder begrijpt dat </w:t>
      </w:r>
      <w:r w:rsidR="00AA646F">
        <w:rPr>
          <w:rFonts w:cs="Calibri"/>
          <w:lang w:val="nl-NL"/>
        </w:rPr>
        <w:t xml:space="preserve">de in de IO vermelde </w:t>
      </w:r>
      <w:r w:rsidRPr="00B96545">
        <w:rPr>
          <w:rFonts w:cs="Calibri"/>
          <w:lang w:val="nl-NL"/>
        </w:rPr>
        <w:t xml:space="preserve">tarieven op het gecontracteerde aantal weergaven </w:t>
      </w:r>
      <w:r w:rsidR="00AD23F0">
        <w:rPr>
          <w:rFonts w:cs="Calibri"/>
          <w:lang w:val="nl-NL"/>
        </w:rPr>
        <w:t xml:space="preserve">zijn </w:t>
      </w:r>
      <w:r w:rsidR="00AD23F0" w:rsidRPr="00B96545">
        <w:rPr>
          <w:rFonts w:cs="Calibri"/>
          <w:lang w:val="nl-NL"/>
        </w:rPr>
        <w:t xml:space="preserve">gebaseerd </w:t>
      </w:r>
      <w:r w:rsidRPr="00B96545">
        <w:rPr>
          <w:rFonts w:cs="Calibri"/>
          <w:lang w:val="nl-NL"/>
        </w:rPr>
        <w:t xml:space="preserve">en </w:t>
      </w:r>
      <w:r w:rsidR="00AD23F0">
        <w:rPr>
          <w:rFonts w:cs="Calibri"/>
          <w:lang w:val="nl-NL"/>
        </w:rPr>
        <w:t>omvangsk</w:t>
      </w:r>
      <w:r w:rsidRPr="00B96545">
        <w:rPr>
          <w:rFonts w:cs="Calibri"/>
          <w:lang w:val="nl-NL"/>
        </w:rPr>
        <w:t xml:space="preserve">ortingen kunnen </w:t>
      </w:r>
      <w:r w:rsidR="00AD23F0">
        <w:rPr>
          <w:rFonts w:cs="Calibri"/>
          <w:lang w:val="nl-NL"/>
        </w:rPr>
        <w:t>betreffen</w:t>
      </w:r>
      <w:r w:rsidRPr="00B96545">
        <w:rPr>
          <w:rFonts w:cs="Calibri"/>
          <w:lang w:val="nl-NL"/>
        </w:rPr>
        <w:t xml:space="preserve">. </w:t>
      </w:r>
      <w:r w:rsidR="00AD23F0">
        <w:rPr>
          <w:rFonts w:cs="Calibri"/>
          <w:lang w:val="nl-NL"/>
        </w:rPr>
        <w:t xml:space="preserve">Indien </w:t>
      </w:r>
      <w:r w:rsidRPr="00B96545">
        <w:rPr>
          <w:rFonts w:cs="Calibri"/>
          <w:lang w:val="nl-NL"/>
        </w:rPr>
        <w:t xml:space="preserve">Adverteerder de IO annuleert voordat alle gecontracteerde weergaven zijn geleverd, wordt </w:t>
      </w:r>
      <w:r w:rsidR="00AD23F0">
        <w:rPr>
          <w:rFonts w:cs="Calibri"/>
          <w:lang w:val="nl-NL"/>
        </w:rPr>
        <w:t xml:space="preserve">hij </w:t>
      </w:r>
      <w:r w:rsidRPr="00B96545">
        <w:rPr>
          <w:rFonts w:cs="Calibri"/>
          <w:lang w:val="nl-NL"/>
        </w:rPr>
        <w:t xml:space="preserve">gefactureerd op basis van de CPM </w:t>
      </w:r>
      <w:r w:rsidR="00AD23F0">
        <w:rPr>
          <w:rFonts w:cs="Calibri"/>
          <w:lang w:val="nl-NL"/>
        </w:rPr>
        <w:t xml:space="preserve">zoals bekendgemaakt op de alsdan geldende </w:t>
      </w:r>
      <w:r w:rsidRPr="00B96545">
        <w:rPr>
          <w:rFonts w:cs="Calibri"/>
          <w:lang w:val="nl-NL"/>
        </w:rPr>
        <w:t>Tariefkaart van Exponential Interactive.</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2.</w:t>
      </w:r>
      <w:r w:rsidRPr="00B96545">
        <w:rPr>
          <w:rFonts w:cs="Calibri"/>
          <w:lang w:val="nl-NL"/>
        </w:rPr>
        <w:tab/>
        <w:t>CPC-campagnes. D</w:t>
      </w:r>
      <w:r w:rsidR="00AD23F0">
        <w:rPr>
          <w:rFonts w:cs="Calibri"/>
          <w:lang w:val="nl-NL"/>
        </w:rPr>
        <w:t xml:space="preserve">it artikel 2 </w:t>
      </w:r>
      <w:r w:rsidRPr="00B96545">
        <w:rPr>
          <w:rFonts w:cs="Calibri"/>
          <w:lang w:val="nl-NL"/>
        </w:rPr>
        <w:t xml:space="preserve">is </w:t>
      </w:r>
      <w:r w:rsidR="002E63F6">
        <w:rPr>
          <w:rFonts w:cs="Calibri"/>
          <w:lang w:val="nl-NL"/>
        </w:rPr>
        <w:t xml:space="preserve">uitsluitend </w:t>
      </w:r>
      <w:r w:rsidRPr="00B96545">
        <w:rPr>
          <w:rFonts w:cs="Calibri"/>
          <w:lang w:val="nl-NL"/>
        </w:rPr>
        <w:t xml:space="preserve">van toepassing op campagnes geprijsd op basis van </w:t>
      </w:r>
      <w:r w:rsidR="00AD23F0">
        <w:rPr>
          <w:rFonts w:cs="Calibri"/>
          <w:lang w:val="nl-NL"/>
        </w:rPr>
        <w:t>kosten per klik (</w:t>
      </w:r>
      <w:r w:rsidRPr="00AD23F0">
        <w:rPr>
          <w:rFonts w:cs="Calibri"/>
          <w:i/>
          <w:iCs/>
          <w:lang w:val="nl-NL"/>
        </w:rPr>
        <w:t>cost per click</w:t>
      </w:r>
      <w:r w:rsidR="00AD23F0">
        <w:rPr>
          <w:rFonts w:cs="Calibri"/>
          <w:lang w:val="nl-NL"/>
        </w:rPr>
        <w:t>,</w:t>
      </w:r>
      <w:r w:rsidRPr="00B96545">
        <w:rPr>
          <w:rFonts w:cs="Calibri"/>
          <w:lang w:val="nl-NL"/>
        </w:rPr>
        <w:t xml:space="preserve"> CPC).</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 xml:space="preserve">Levering en meting: Exponential Interactive </w:t>
      </w:r>
      <w:r w:rsidR="00AD23F0">
        <w:rPr>
          <w:rFonts w:cs="Calibri"/>
          <w:lang w:val="nl-NL"/>
        </w:rPr>
        <w:t xml:space="preserve">verricht </w:t>
      </w:r>
      <w:r w:rsidRPr="00B96545">
        <w:rPr>
          <w:rFonts w:cs="Calibri"/>
          <w:lang w:val="nl-NL"/>
        </w:rPr>
        <w:t>redelijke commerciële inspanningen</w:t>
      </w:r>
      <w:r w:rsidR="00AD23F0">
        <w:rPr>
          <w:rFonts w:cs="Calibri"/>
          <w:lang w:val="nl-NL"/>
        </w:rPr>
        <w:t xml:space="preserve"> om</w:t>
      </w:r>
      <w:r w:rsidRPr="00B96545">
        <w:rPr>
          <w:rFonts w:cs="Calibri"/>
          <w:lang w:val="nl-NL"/>
        </w:rPr>
        <w:t xml:space="preserve"> maar garandeert niet het totaal aantal </w:t>
      </w:r>
      <w:r w:rsidR="00AD23F0">
        <w:rPr>
          <w:rFonts w:cs="Calibri"/>
          <w:lang w:val="nl-NL"/>
        </w:rPr>
        <w:t xml:space="preserve">in de IO vermelde </w:t>
      </w:r>
      <w:r w:rsidRPr="00B96545">
        <w:rPr>
          <w:rFonts w:cs="Calibri"/>
          <w:lang w:val="nl-NL"/>
        </w:rPr>
        <w:t xml:space="preserve">klikken te </w:t>
      </w:r>
      <w:r w:rsidR="00AD23F0">
        <w:rPr>
          <w:rFonts w:cs="Calibri"/>
          <w:lang w:val="nl-NL"/>
        </w:rPr>
        <w:t xml:space="preserve">zullen </w:t>
      </w:r>
      <w:r w:rsidRPr="00B96545">
        <w:rPr>
          <w:rFonts w:cs="Calibri"/>
          <w:lang w:val="nl-NL"/>
        </w:rPr>
        <w:t>genereren. Tenzij anders</w:t>
      </w:r>
      <w:r w:rsidR="00FB7385">
        <w:rPr>
          <w:rFonts w:cs="Calibri"/>
          <w:lang w:val="nl-NL"/>
        </w:rPr>
        <w:t xml:space="preserve"> aangegeven in </w:t>
      </w:r>
      <w:r w:rsidRPr="00B96545">
        <w:rPr>
          <w:rFonts w:cs="Calibri"/>
          <w:lang w:val="nl-NL"/>
        </w:rPr>
        <w:t xml:space="preserve">de IO is de meting van klikken </w:t>
      </w:r>
      <w:r w:rsidR="00FB7385">
        <w:rPr>
          <w:rFonts w:cs="Calibri"/>
          <w:lang w:val="nl-NL"/>
        </w:rPr>
        <w:t xml:space="preserve">door Exponential Interactive </w:t>
      </w:r>
      <w:r w:rsidRPr="00B96545">
        <w:rPr>
          <w:rFonts w:cs="Calibri"/>
          <w:lang w:val="nl-NL"/>
        </w:rPr>
        <w:t xml:space="preserve">de basis voor alle facturering. </w:t>
      </w:r>
      <w:r w:rsidR="00FB7385">
        <w:rPr>
          <w:rFonts w:cs="Calibri"/>
          <w:lang w:val="nl-NL"/>
        </w:rPr>
        <w:t xml:space="preserve">Indien </w:t>
      </w:r>
      <w:r w:rsidR="004C4BE0">
        <w:rPr>
          <w:rFonts w:cs="Calibri"/>
          <w:lang w:val="nl-NL"/>
        </w:rPr>
        <w:t xml:space="preserve">de </w:t>
      </w:r>
      <w:r w:rsidRPr="00B96545">
        <w:rPr>
          <w:rFonts w:cs="Calibri"/>
          <w:lang w:val="nl-NL"/>
        </w:rPr>
        <w:t>klikken met een advertentieserver van derde</w:t>
      </w:r>
      <w:r w:rsidR="00FB7385">
        <w:rPr>
          <w:rFonts w:cs="Calibri"/>
          <w:lang w:val="nl-NL"/>
        </w:rPr>
        <w:t xml:space="preserve">n </w:t>
      </w:r>
      <w:r w:rsidRPr="00B96545">
        <w:rPr>
          <w:rFonts w:cs="Calibri"/>
          <w:lang w:val="nl-NL"/>
        </w:rPr>
        <w:t xml:space="preserve">worden gemeten, </w:t>
      </w:r>
      <w:r w:rsidR="00FB7385">
        <w:rPr>
          <w:rFonts w:cs="Calibri"/>
          <w:lang w:val="nl-NL"/>
        </w:rPr>
        <w:t>dient</w:t>
      </w:r>
      <w:r w:rsidRPr="00B96545">
        <w:rPr>
          <w:rFonts w:cs="Calibri"/>
          <w:lang w:val="nl-NL"/>
        </w:rPr>
        <w:t xml:space="preserve"> Adverteerder Exponential Interactive </w:t>
      </w:r>
      <w:r w:rsidR="00FB7385">
        <w:rPr>
          <w:rFonts w:cs="Calibri"/>
          <w:lang w:val="nl-NL"/>
        </w:rPr>
        <w:t xml:space="preserve">vóór de </w:t>
      </w:r>
      <w:r w:rsidR="00F62DD6">
        <w:rPr>
          <w:rFonts w:cs="Calibri"/>
          <w:lang w:val="nl-NL"/>
        </w:rPr>
        <w:t>begindatum</w:t>
      </w:r>
      <w:r w:rsidR="00FB7385">
        <w:rPr>
          <w:rFonts w:cs="Calibri"/>
          <w:lang w:val="nl-NL"/>
        </w:rPr>
        <w:t xml:space="preserve"> van de eerste campagne </w:t>
      </w:r>
      <w:r w:rsidR="0089746C">
        <w:rPr>
          <w:rFonts w:cs="Calibri"/>
          <w:lang w:val="nl-NL"/>
        </w:rPr>
        <w:t xml:space="preserve">beschikbare </w:t>
      </w:r>
      <w:r w:rsidRPr="009C3DAB">
        <w:rPr>
          <w:rFonts w:cs="Calibri"/>
          <w:lang w:val="nl-NL"/>
        </w:rPr>
        <w:t>toegang tot</w:t>
      </w:r>
      <w:r w:rsidRPr="00B96545">
        <w:rPr>
          <w:rFonts w:cs="Calibri"/>
          <w:lang w:val="nl-NL"/>
        </w:rPr>
        <w:t xml:space="preserve"> een werkende advertentieserver-login </w:t>
      </w:r>
      <w:r w:rsidR="00FB7385">
        <w:rPr>
          <w:rFonts w:cs="Calibri"/>
          <w:lang w:val="nl-NL"/>
        </w:rPr>
        <w:t xml:space="preserve">te </w:t>
      </w:r>
      <w:r w:rsidR="00FB7385" w:rsidRPr="00B96545">
        <w:rPr>
          <w:rFonts w:cs="Calibri"/>
          <w:lang w:val="nl-NL"/>
        </w:rPr>
        <w:t>verschaffen</w:t>
      </w:r>
      <w:r w:rsidRPr="00B96545">
        <w:rPr>
          <w:rFonts w:cs="Calibri"/>
          <w:lang w:val="nl-NL"/>
        </w:rPr>
        <w:t xml:space="preserve">; voor AdoTube-campagnes </w:t>
      </w:r>
      <w:r w:rsidR="00FB7385">
        <w:rPr>
          <w:rFonts w:cs="Calibri"/>
          <w:lang w:val="nl-NL"/>
        </w:rPr>
        <w:t xml:space="preserve">dient </w:t>
      </w:r>
      <w:r w:rsidRPr="00B96545">
        <w:rPr>
          <w:rFonts w:cs="Calibri"/>
          <w:lang w:val="nl-NL"/>
        </w:rPr>
        <w:t xml:space="preserve">een dergelijke login </w:t>
      </w:r>
      <w:r w:rsidR="00FB7385">
        <w:rPr>
          <w:rFonts w:cs="Calibri"/>
          <w:lang w:val="nl-NL"/>
        </w:rPr>
        <w:t xml:space="preserve">uiterlijk </w:t>
      </w:r>
      <w:r w:rsidRPr="00B96545">
        <w:rPr>
          <w:rFonts w:cs="Calibri"/>
          <w:lang w:val="nl-NL"/>
        </w:rPr>
        <w:t xml:space="preserve">drie (3) dagen </w:t>
      </w:r>
      <w:r w:rsidR="00FB7385">
        <w:rPr>
          <w:rFonts w:cs="Calibri"/>
          <w:lang w:val="nl-NL"/>
        </w:rPr>
        <w:t xml:space="preserve">vóór </w:t>
      </w:r>
      <w:r w:rsidRPr="00B96545">
        <w:rPr>
          <w:rFonts w:cs="Calibri"/>
          <w:lang w:val="nl-NL"/>
        </w:rPr>
        <w:t xml:space="preserve">de </w:t>
      </w:r>
      <w:r w:rsidR="00F62DD6">
        <w:rPr>
          <w:rFonts w:cs="Calibri"/>
          <w:lang w:val="nl-NL"/>
        </w:rPr>
        <w:t>begindatum</w:t>
      </w:r>
      <w:r w:rsidRPr="00B96545">
        <w:rPr>
          <w:rFonts w:cs="Calibri"/>
          <w:lang w:val="nl-NL"/>
        </w:rPr>
        <w:t xml:space="preserve"> van de eerste campagne </w:t>
      </w:r>
      <w:r w:rsidR="00FB7385">
        <w:rPr>
          <w:rFonts w:cs="Calibri"/>
          <w:lang w:val="nl-NL"/>
        </w:rPr>
        <w:t xml:space="preserve">te worden </w:t>
      </w:r>
      <w:r w:rsidRPr="00B96545">
        <w:rPr>
          <w:rFonts w:cs="Calibri"/>
          <w:lang w:val="nl-NL"/>
        </w:rPr>
        <w:t xml:space="preserve">verschaft. </w:t>
      </w:r>
      <w:r w:rsidR="00FB7385">
        <w:rPr>
          <w:rFonts w:cs="Calibri"/>
          <w:lang w:val="nl-NL"/>
        </w:rPr>
        <w:t xml:space="preserve">Indien </w:t>
      </w:r>
      <w:r w:rsidRPr="00B96545">
        <w:rPr>
          <w:rFonts w:cs="Calibri"/>
          <w:lang w:val="nl-NL"/>
        </w:rPr>
        <w:t xml:space="preserve">Exponential Interactive voor de </w:t>
      </w:r>
      <w:r w:rsidR="00F62DD6">
        <w:rPr>
          <w:rFonts w:cs="Calibri"/>
          <w:lang w:val="nl-NL"/>
        </w:rPr>
        <w:t>begindatum</w:t>
      </w:r>
      <w:r w:rsidRPr="00B96545">
        <w:rPr>
          <w:rFonts w:cs="Calibri"/>
          <w:lang w:val="nl-NL"/>
        </w:rPr>
        <w:t xml:space="preserve"> van de eerste campagne </w:t>
      </w:r>
      <w:r w:rsidR="00FB7385">
        <w:rPr>
          <w:rFonts w:cs="Calibri"/>
          <w:lang w:val="nl-NL"/>
        </w:rPr>
        <w:t>(</w:t>
      </w:r>
      <w:r w:rsidR="00FB7385" w:rsidRPr="00B96545">
        <w:rPr>
          <w:rFonts w:cs="Calibri"/>
          <w:lang w:val="nl-NL"/>
        </w:rPr>
        <w:t>of, alleen voor AdoTube</w:t>
      </w:r>
      <w:r w:rsidR="00FB7385">
        <w:rPr>
          <w:rFonts w:cs="Calibri"/>
          <w:lang w:val="nl-NL"/>
        </w:rPr>
        <w:t>-</w:t>
      </w:r>
      <w:r w:rsidR="00FB7385" w:rsidRPr="00B96545">
        <w:rPr>
          <w:rFonts w:cs="Calibri"/>
          <w:lang w:val="nl-NL"/>
        </w:rPr>
        <w:t xml:space="preserve">campagnes, </w:t>
      </w:r>
      <w:r w:rsidR="00FB7385">
        <w:rPr>
          <w:rFonts w:cs="Calibri"/>
          <w:lang w:val="nl-NL"/>
        </w:rPr>
        <w:t xml:space="preserve">uiterlijk </w:t>
      </w:r>
      <w:r w:rsidR="00FB7385" w:rsidRPr="00B96545">
        <w:rPr>
          <w:rFonts w:cs="Calibri"/>
          <w:lang w:val="nl-NL"/>
        </w:rPr>
        <w:t>drie (3) dagen v</w:t>
      </w:r>
      <w:r w:rsidR="00FB7385">
        <w:rPr>
          <w:rFonts w:cs="Calibri"/>
          <w:lang w:val="nl-NL"/>
        </w:rPr>
        <w:t>oo</w:t>
      </w:r>
      <w:r w:rsidR="00FB7385" w:rsidRPr="00B96545">
        <w:rPr>
          <w:rFonts w:cs="Calibri"/>
          <w:lang w:val="nl-NL"/>
        </w:rPr>
        <w:t xml:space="preserve">r de </w:t>
      </w:r>
      <w:r w:rsidR="00F62DD6">
        <w:rPr>
          <w:rFonts w:cs="Calibri"/>
          <w:lang w:val="nl-NL"/>
        </w:rPr>
        <w:t>begindatum</w:t>
      </w:r>
      <w:r w:rsidR="00FB7385" w:rsidRPr="00B96545">
        <w:rPr>
          <w:rFonts w:cs="Calibri"/>
          <w:lang w:val="nl-NL"/>
        </w:rPr>
        <w:t xml:space="preserve"> van de eerste campagne) geen werkende login </w:t>
      </w:r>
      <w:r w:rsidRPr="00B96545">
        <w:rPr>
          <w:rFonts w:cs="Calibri"/>
          <w:lang w:val="nl-NL"/>
        </w:rPr>
        <w:t xml:space="preserve">heeft </w:t>
      </w:r>
      <w:r w:rsidR="00FB7385">
        <w:rPr>
          <w:rFonts w:cs="Calibri"/>
          <w:lang w:val="nl-NL"/>
        </w:rPr>
        <w:t>ontvangen</w:t>
      </w:r>
      <w:r w:rsidR="00D23472">
        <w:rPr>
          <w:rFonts w:cs="Calibri"/>
          <w:lang w:val="nl-NL"/>
        </w:rPr>
        <w:t>,</w:t>
      </w:r>
      <w:r w:rsidRPr="00B96545">
        <w:rPr>
          <w:rFonts w:cs="Calibri"/>
          <w:lang w:val="nl-NL"/>
        </w:rPr>
        <w:t xml:space="preserve"> is de meting van klikken door Exponential Interactive de basis voor alle facturering ondanks andersluidende bepalingen in de IO.</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t xml:space="preserve">Betaling: Adverteerder </w:t>
      </w:r>
      <w:r w:rsidR="003750F2">
        <w:rPr>
          <w:rFonts w:cs="Calibri"/>
          <w:lang w:val="nl-NL"/>
        </w:rPr>
        <w:t xml:space="preserve">betaalt </w:t>
      </w:r>
      <w:r w:rsidRPr="00B96545">
        <w:rPr>
          <w:rFonts w:cs="Calibri"/>
          <w:lang w:val="nl-NL"/>
        </w:rPr>
        <w:t xml:space="preserve">Exponential Interactive voor alle gegenereerde klikken. Exponential Interactive </w:t>
      </w:r>
      <w:r w:rsidR="003750F2">
        <w:rPr>
          <w:rFonts w:cs="Calibri"/>
          <w:lang w:val="nl-NL"/>
        </w:rPr>
        <w:t xml:space="preserve">factureert </w:t>
      </w:r>
      <w:r w:rsidRPr="00B96545">
        <w:rPr>
          <w:rFonts w:cs="Calibri"/>
          <w:lang w:val="nl-NL"/>
        </w:rPr>
        <w:t xml:space="preserve">Adverteerder aan het eind van elke maand waarin de </w:t>
      </w:r>
      <w:r w:rsidR="003750F2">
        <w:rPr>
          <w:rFonts w:cs="Calibri"/>
          <w:lang w:val="nl-NL"/>
        </w:rPr>
        <w:t xml:space="preserve">in de IO beschreven </w:t>
      </w:r>
      <w:r w:rsidRPr="00B96545">
        <w:rPr>
          <w:rFonts w:cs="Calibri"/>
          <w:lang w:val="nl-NL"/>
        </w:rPr>
        <w:t xml:space="preserve">reclamecampagne loopt. Adverteerder </w:t>
      </w:r>
      <w:r w:rsidR="003750F2">
        <w:rPr>
          <w:rFonts w:cs="Calibri"/>
          <w:lang w:val="nl-NL"/>
        </w:rPr>
        <w:t xml:space="preserve">betaalt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w:t>
      </w:r>
      <w:r w:rsidR="003750F2">
        <w:rPr>
          <w:rFonts w:cs="Calibri"/>
          <w:lang w:val="nl-NL"/>
        </w:rPr>
        <w:t> </w:t>
      </w:r>
      <w:r w:rsidRPr="00B96545">
        <w:rPr>
          <w:rFonts w:cs="Calibri"/>
          <w:lang w:val="nl-NL"/>
        </w:rPr>
        <w:t xml:space="preserve">dagen </w:t>
      </w:r>
      <w:r w:rsidR="003750F2">
        <w:rPr>
          <w:rFonts w:cs="Calibri"/>
          <w:lang w:val="nl-NL"/>
        </w:rPr>
        <w:t xml:space="preserve">na </w:t>
      </w:r>
      <w:r w:rsidRPr="00B96545">
        <w:rPr>
          <w:rFonts w:cs="Calibri"/>
          <w:lang w:val="nl-NL"/>
        </w:rPr>
        <w:t xml:space="preserve">de factuurdatum. Over </w:t>
      </w:r>
      <w:r w:rsidR="003750F2">
        <w:rPr>
          <w:rFonts w:cs="Calibri"/>
          <w:lang w:val="nl-NL"/>
        </w:rPr>
        <w:t xml:space="preserve">niet-tijdige </w:t>
      </w:r>
      <w:r w:rsidR="003750F2" w:rsidRPr="00B96545">
        <w:rPr>
          <w:rFonts w:cs="Calibri"/>
          <w:lang w:val="nl-NL"/>
        </w:rPr>
        <w:t xml:space="preserve">betalingen </w:t>
      </w:r>
      <w:r w:rsidR="003750F2">
        <w:rPr>
          <w:rFonts w:cs="Calibri"/>
          <w:lang w:val="nl-NL"/>
        </w:rPr>
        <w:t xml:space="preserve">is 2% </w:t>
      </w:r>
      <w:r w:rsidR="003750F2" w:rsidRPr="00B96545">
        <w:rPr>
          <w:rFonts w:cs="Calibri"/>
          <w:lang w:val="nl-NL"/>
        </w:rPr>
        <w:t xml:space="preserve">rente </w:t>
      </w:r>
      <w:r w:rsidR="003750F2">
        <w:rPr>
          <w:rFonts w:cs="Calibri"/>
          <w:lang w:val="nl-NL"/>
        </w:rPr>
        <w:t>per maand verschuldigd</w:t>
      </w:r>
      <w:r w:rsidRPr="00B96545">
        <w:rPr>
          <w:rFonts w:cs="Calibri"/>
          <w:lang w:val="nl-NL"/>
        </w:rPr>
        <w:t xml:space="preserve"> of</w:t>
      </w:r>
      <w:r w:rsidR="003750F2">
        <w:rPr>
          <w:rFonts w:cs="Calibri"/>
          <w:lang w:val="nl-NL"/>
        </w:rPr>
        <w:t>,</w:t>
      </w:r>
      <w:r w:rsidRPr="00B96545">
        <w:rPr>
          <w:rFonts w:cs="Calibri"/>
          <w:lang w:val="nl-NL"/>
        </w:rPr>
        <w:t xml:space="preserve"> indien </w:t>
      </w:r>
      <w:r w:rsidR="003750F2">
        <w:rPr>
          <w:rFonts w:cs="Calibri"/>
          <w:lang w:val="nl-NL"/>
        </w:rPr>
        <w:t xml:space="preserve">dit </w:t>
      </w:r>
      <w:r w:rsidRPr="00B96545">
        <w:rPr>
          <w:rFonts w:cs="Calibri"/>
          <w:lang w:val="nl-NL"/>
        </w:rPr>
        <w:t>minder</w:t>
      </w:r>
      <w:r w:rsidR="003750F2">
        <w:rPr>
          <w:rFonts w:cs="Calibri"/>
          <w:lang w:val="nl-NL"/>
        </w:rPr>
        <w:t xml:space="preserve"> is</w:t>
      </w:r>
      <w:r w:rsidRPr="00B96545">
        <w:rPr>
          <w:rFonts w:cs="Calibri"/>
          <w:lang w:val="nl-NL"/>
        </w:rPr>
        <w:t xml:space="preserve">, het hoogst wettelijk toegestane tarief. </w:t>
      </w:r>
      <w:r w:rsidR="003750F2">
        <w:rPr>
          <w:rFonts w:cs="Calibri"/>
          <w:lang w:val="nl-NL"/>
        </w:rPr>
        <w:t xml:space="preserve">De kosten van invordering van achterstallige bedragen komen voor rekening van </w:t>
      </w:r>
      <w:r w:rsidR="003750F2"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Annulering: </w:t>
      </w:r>
      <w:r w:rsidR="003750F2">
        <w:rPr>
          <w:rFonts w:cs="Calibri"/>
          <w:lang w:val="nl-NL"/>
        </w:rPr>
        <w:t xml:space="preserve">De IO kan te allen tijde, om welke reden dan ook, door </w:t>
      </w:r>
      <w:r w:rsidR="003750F2" w:rsidRPr="00B96545">
        <w:rPr>
          <w:rFonts w:cs="Calibri"/>
          <w:lang w:val="nl-NL"/>
        </w:rPr>
        <w:t xml:space="preserve">Exponential Interactive of Adverteerder </w:t>
      </w:r>
      <w:r w:rsidR="003750F2">
        <w:rPr>
          <w:rFonts w:cs="Calibri"/>
          <w:lang w:val="nl-NL"/>
        </w:rPr>
        <w:t xml:space="preserve">worden geannuleerd met inachtneming van een opzegtermijn van </w:t>
      </w:r>
      <w:r w:rsidR="003750F2" w:rsidRPr="00B96545">
        <w:rPr>
          <w:rFonts w:cs="Calibri"/>
          <w:lang w:val="nl-NL"/>
        </w:rPr>
        <w:t>achtenveertig (48) uur.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3.</w:t>
      </w:r>
      <w:r w:rsidRPr="00B96545">
        <w:rPr>
          <w:rFonts w:cs="Calibri"/>
          <w:lang w:val="nl-NL"/>
        </w:rPr>
        <w:tab/>
        <w:t>CPA-campagnes</w:t>
      </w:r>
      <w:r w:rsidR="005600DE">
        <w:rPr>
          <w:rFonts w:cs="Calibri"/>
          <w:lang w:val="nl-NL"/>
        </w:rPr>
        <w:t>.</w:t>
      </w:r>
      <w:r w:rsidRPr="00B96545">
        <w:rPr>
          <w:rFonts w:cs="Calibri"/>
          <w:lang w:val="nl-NL"/>
        </w:rPr>
        <w:t xml:space="preserve"> D</w:t>
      </w:r>
      <w:r w:rsidR="003750F2">
        <w:rPr>
          <w:rFonts w:cs="Calibri"/>
          <w:lang w:val="nl-NL"/>
        </w:rPr>
        <w:t>it artikel </w:t>
      </w:r>
      <w:r w:rsidRPr="00B96545">
        <w:rPr>
          <w:rFonts w:cs="Calibri"/>
          <w:lang w:val="nl-NL"/>
        </w:rPr>
        <w:t xml:space="preserve">3 is </w:t>
      </w:r>
      <w:r w:rsidR="002E63F6">
        <w:rPr>
          <w:rFonts w:cs="Calibri"/>
          <w:lang w:val="nl-NL"/>
        </w:rPr>
        <w:t xml:space="preserve">uitsluitend </w:t>
      </w:r>
      <w:r w:rsidRPr="00B96545">
        <w:rPr>
          <w:rFonts w:cs="Calibri"/>
          <w:lang w:val="nl-NL"/>
        </w:rPr>
        <w:t xml:space="preserve">van toepassing op campagnes geprijsd op basis van </w:t>
      </w:r>
      <w:r w:rsidR="003750F2">
        <w:rPr>
          <w:rFonts w:cs="Calibri"/>
          <w:lang w:val="nl-NL"/>
        </w:rPr>
        <w:t xml:space="preserve">kosten </w:t>
      </w:r>
      <w:r w:rsidR="003750F2" w:rsidRPr="009C3DAB">
        <w:rPr>
          <w:rFonts w:cs="Calibri"/>
          <w:lang w:val="nl-NL"/>
        </w:rPr>
        <w:t>per acquisitie (</w:t>
      </w:r>
      <w:r w:rsidRPr="003750F2">
        <w:rPr>
          <w:rFonts w:cs="Calibri"/>
          <w:i/>
          <w:iCs/>
          <w:lang w:val="nl-NL"/>
        </w:rPr>
        <w:t>cost per action</w:t>
      </w:r>
      <w:r w:rsidR="003750F2">
        <w:rPr>
          <w:rFonts w:cs="Calibri"/>
          <w:lang w:val="nl-NL"/>
        </w:rPr>
        <w:t xml:space="preserve">, </w:t>
      </w:r>
      <w:r w:rsidRPr="00B96545">
        <w:rPr>
          <w:rFonts w:cs="Calibri"/>
          <w:lang w:val="nl-NL"/>
        </w:rPr>
        <w:t>CPA).</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 xml:space="preserve">Plaatsingsorders: Alle advertentieaankopen </w:t>
      </w:r>
      <w:r w:rsidR="003750F2">
        <w:rPr>
          <w:rFonts w:cs="Calibri"/>
          <w:lang w:val="nl-NL"/>
        </w:rPr>
        <w:t xml:space="preserve">gaan </w:t>
      </w:r>
      <w:r w:rsidRPr="00B96545">
        <w:rPr>
          <w:rFonts w:cs="Calibri"/>
          <w:lang w:val="nl-NL"/>
        </w:rPr>
        <w:t xml:space="preserve">vergezeld van een IO </w:t>
      </w:r>
      <w:r w:rsidR="003750F2">
        <w:rPr>
          <w:rFonts w:cs="Calibri"/>
          <w:lang w:val="nl-NL"/>
        </w:rPr>
        <w:t xml:space="preserve">waarin ten minste het volgende is </w:t>
      </w:r>
      <w:r w:rsidR="00B82BED">
        <w:rPr>
          <w:rFonts w:cs="Calibri"/>
          <w:lang w:val="nl-NL"/>
        </w:rPr>
        <w:t>bepaald</w:t>
      </w:r>
      <w:r w:rsidRPr="00B96545">
        <w:rPr>
          <w:rFonts w:cs="Calibri"/>
          <w:lang w:val="nl-NL"/>
        </w:rPr>
        <w:t xml:space="preserve">: (a) de soort en de hoeveelheid te leveren producten (bijv. conversies of andere </w:t>
      </w:r>
      <w:r w:rsidRPr="009C3DAB">
        <w:rPr>
          <w:rFonts w:cs="Calibri"/>
          <w:lang w:val="nl-NL"/>
        </w:rPr>
        <w:t>gewenste acquisities) (de</w:t>
      </w:r>
      <w:r w:rsidRPr="00B96545">
        <w:rPr>
          <w:rFonts w:cs="Calibri"/>
          <w:lang w:val="nl-NL"/>
        </w:rPr>
        <w:t xml:space="preserve"> </w:t>
      </w:r>
      <w:r w:rsidR="00827637">
        <w:rPr>
          <w:rFonts w:cs="Calibri"/>
          <w:lang w:val="nl-NL"/>
        </w:rPr>
        <w:t>"</w:t>
      </w:r>
      <w:r w:rsidRPr="00B96545">
        <w:rPr>
          <w:rFonts w:cs="Calibri"/>
          <w:lang w:val="nl-NL"/>
        </w:rPr>
        <w:t>Te Leveren Producten</w:t>
      </w:r>
      <w:r w:rsidR="00827637">
        <w:rPr>
          <w:rFonts w:cs="Calibri"/>
          <w:lang w:val="nl-NL"/>
        </w:rPr>
        <w:t>"</w:t>
      </w:r>
      <w:r w:rsidRPr="00B96545">
        <w:rPr>
          <w:rFonts w:cs="Calibri"/>
          <w:lang w:val="nl-NL"/>
        </w:rPr>
        <w:t>)</w:t>
      </w:r>
      <w:r w:rsidR="00B82BED">
        <w:rPr>
          <w:rFonts w:cs="Calibri"/>
          <w:lang w:val="nl-NL"/>
        </w:rPr>
        <w:t>,</w:t>
      </w:r>
      <w:r w:rsidRPr="00B96545">
        <w:rPr>
          <w:rFonts w:cs="Calibri"/>
          <w:lang w:val="nl-NL"/>
        </w:rPr>
        <w:t xml:space="preserve"> (b) de prijs/prijzen van deze Te Leveren Producten</w:t>
      </w:r>
      <w:r w:rsidR="00B82BED">
        <w:rPr>
          <w:rFonts w:cs="Calibri"/>
          <w:lang w:val="nl-NL"/>
        </w:rPr>
        <w:t>,</w:t>
      </w:r>
      <w:r w:rsidRPr="00B96545">
        <w:rPr>
          <w:rFonts w:cs="Calibri"/>
          <w:lang w:val="nl-NL"/>
        </w:rPr>
        <w:t xml:space="preserve"> (c) het </w:t>
      </w:r>
      <w:r w:rsidR="00B82BED">
        <w:rPr>
          <w:rFonts w:cs="Calibri"/>
          <w:lang w:val="nl-NL"/>
        </w:rPr>
        <w:t xml:space="preserve">conform de IO </w:t>
      </w:r>
      <w:r w:rsidRPr="00B96545">
        <w:rPr>
          <w:rFonts w:cs="Calibri"/>
          <w:lang w:val="nl-NL"/>
        </w:rPr>
        <w:t>maxima</w:t>
      </w:r>
      <w:r w:rsidR="00B82BED">
        <w:rPr>
          <w:rFonts w:cs="Calibri"/>
          <w:lang w:val="nl-NL"/>
        </w:rPr>
        <w:t>a</w:t>
      </w:r>
      <w:r w:rsidRPr="00B96545">
        <w:rPr>
          <w:rFonts w:cs="Calibri"/>
          <w:lang w:val="nl-NL"/>
        </w:rPr>
        <w:t xml:space="preserve">l </w:t>
      </w:r>
      <w:r w:rsidR="00B82BED">
        <w:rPr>
          <w:rFonts w:cs="Calibri"/>
          <w:lang w:val="nl-NL"/>
        </w:rPr>
        <w:t xml:space="preserve">besteedbare </w:t>
      </w:r>
      <w:r w:rsidRPr="00B96545">
        <w:rPr>
          <w:rFonts w:cs="Calibri"/>
          <w:lang w:val="nl-NL"/>
        </w:rPr>
        <w:t>geldbedrag (indien van toepassing)</w:t>
      </w:r>
      <w:r w:rsidR="00B82BED">
        <w:rPr>
          <w:rFonts w:cs="Calibri"/>
          <w:lang w:val="nl-NL"/>
        </w:rPr>
        <w:t>,</w:t>
      </w:r>
      <w:r w:rsidRPr="00B96545">
        <w:rPr>
          <w:rFonts w:cs="Calibri"/>
          <w:lang w:val="nl-NL"/>
        </w:rPr>
        <w:t xml:space="preserve"> (d) de begin- en einddatum van de campagne</w:t>
      </w:r>
      <w:r w:rsidR="00B82BED">
        <w:rPr>
          <w:rFonts w:cs="Calibri"/>
          <w:lang w:val="nl-NL"/>
        </w:rPr>
        <w:t>,</w:t>
      </w:r>
      <w:r w:rsidRPr="00B96545">
        <w:rPr>
          <w:rFonts w:cs="Calibri"/>
          <w:lang w:val="nl-NL"/>
        </w:rPr>
        <w:t xml:space="preserve"> en (e) de identiteit en contact</w:t>
      </w:r>
      <w:r w:rsidR="00B82BED">
        <w:rPr>
          <w:rFonts w:cs="Calibri"/>
          <w:lang w:val="nl-NL"/>
        </w:rPr>
        <w:t xml:space="preserve">gegevens van </w:t>
      </w:r>
      <w:r w:rsidRPr="00B96545">
        <w:rPr>
          <w:rFonts w:cs="Calibri"/>
          <w:lang w:val="nl-NL"/>
        </w:rPr>
        <w:t xml:space="preserve">een advertentieserver van </w:t>
      </w:r>
      <w:r w:rsidR="00B82BED">
        <w:rPr>
          <w:rFonts w:cs="Calibri"/>
          <w:lang w:val="nl-NL"/>
        </w:rPr>
        <w:t xml:space="preserve">derden </w:t>
      </w:r>
      <w:r w:rsidRPr="00B96545">
        <w:rPr>
          <w:rFonts w:cs="Calibri"/>
          <w:lang w:val="nl-NL"/>
        </w:rPr>
        <w:t>(indien van toepassing).</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r>
      <w:r w:rsidR="007A1230">
        <w:rPr>
          <w:rFonts w:cs="Calibri"/>
          <w:lang w:val="nl-NL"/>
        </w:rPr>
        <w:t xml:space="preserve">Aanlevering </w:t>
      </w:r>
      <w:r w:rsidRPr="0089746C">
        <w:rPr>
          <w:rFonts w:cs="Calibri"/>
          <w:lang w:val="nl-NL"/>
        </w:rPr>
        <w:t>v</w:t>
      </w:r>
      <w:r w:rsidRPr="00B96545">
        <w:rPr>
          <w:rFonts w:cs="Calibri"/>
          <w:lang w:val="nl-NL"/>
        </w:rPr>
        <w:t xml:space="preserve">an </w:t>
      </w:r>
      <w:r w:rsidR="00E332C8">
        <w:rPr>
          <w:rFonts w:cs="Calibri"/>
          <w:i/>
          <w:iCs/>
          <w:lang w:val="nl-NL"/>
        </w:rPr>
        <w:t>c</w:t>
      </w:r>
      <w:r w:rsidRPr="0089746C">
        <w:rPr>
          <w:rFonts w:cs="Calibri"/>
          <w:i/>
          <w:iCs/>
          <w:lang w:val="nl-NL"/>
        </w:rPr>
        <w:t>reative</w:t>
      </w:r>
      <w:r w:rsidR="00E332C8">
        <w:rPr>
          <w:rFonts w:cs="Calibri"/>
          <w:lang w:val="nl-NL"/>
        </w:rPr>
        <w:t xml:space="preserve"> voor advertenties</w:t>
      </w:r>
      <w:r w:rsidR="00B82BED">
        <w:rPr>
          <w:rFonts w:cs="Calibri"/>
          <w:lang w:val="nl-NL"/>
        </w:rPr>
        <w:t xml:space="preserve">, </w:t>
      </w:r>
      <w:r w:rsidR="0089746C" w:rsidRPr="0089746C">
        <w:rPr>
          <w:rFonts w:cs="Calibri"/>
          <w:i/>
          <w:iCs/>
          <w:lang w:val="nl-NL"/>
        </w:rPr>
        <w:t>t</w:t>
      </w:r>
      <w:r w:rsidRPr="0089746C">
        <w:rPr>
          <w:rFonts w:cs="Calibri"/>
          <w:i/>
          <w:iCs/>
          <w:lang w:val="nl-NL"/>
        </w:rPr>
        <w:t>rafficking</w:t>
      </w:r>
      <w:r w:rsidR="00B82BED">
        <w:rPr>
          <w:rFonts w:cs="Calibri"/>
          <w:lang w:val="nl-NL"/>
        </w:rPr>
        <w:t xml:space="preserve"> en </w:t>
      </w:r>
      <w:r w:rsidR="00E332C8" w:rsidRPr="00E332C8">
        <w:rPr>
          <w:rFonts w:cs="Calibri"/>
          <w:lang w:val="nl-NL"/>
        </w:rPr>
        <w:t>p</w:t>
      </w:r>
      <w:r w:rsidRPr="00E332C8">
        <w:rPr>
          <w:rFonts w:cs="Calibri"/>
          <w:lang w:val="nl-NL"/>
        </w:rPr>
        <w:t>ixel</w:t>
      </w:r>
      <w:r w:rsidR="00E332C8" w:rsidRPr="00E332C8">
        <w:rPr>
          <w:rFonts w:cs="Calibri"/>
          <w:lang w:val="nl-NL"/>
        </w:rPr>
        <w:t>plaatsing</w:t>
      </w:r>
      <w:r w:rsidRPr="00B96545">
        <w:rPr>
          <w:rFonts w:cs="Calibri"/>
          <w:lang w:val="nl-NL"/>
        </w:rPr>
        <w:t xml:space="preserve">: </w:t>
      </w:r>
      <w:r w:rsidRPr="00E332C8">
        <w:rPr>
          <w:rFonts w:cs="Calibri"/>
          <w:i/>
          <w:iCs/>
          <w:lang w:val="nl-NL"/>
        </w:rPr>
        <w:t>Creative</w:t>
      </w:r>
      <w:r w:rsidRPr="00B96545">
        <w:rPr>
          <w:rFonts w:cs="Calibri"/>
          <w:lang w:val="nl-NL"/>
        </w:rPr>
        <w:t xml:space="preserve"> </w:t>
      </w:r>
      <w:r w:rsidR="00E332C8">
        <w:rPr>
          <w:rFonts w:cs="Calibri"/>
          <w:lang w:val="nl-NL"/>
        </w:rPr>
        <w:t xml:space="preserve">dient </w:t>
      </w:r>
      <w:r w:rsidRPr="00B96545">
        <w:rPr>
          <w:rFonts w:cs="Calibri"/>
          <w:lang w:val="nl-NL"/>
        </w:rPr>
        <w:t>ten minste drie (3) werkdagen v</w:t>
      </w:r>
      <w:r w:rsidR="00E332C8">
        <w:rPr>
          <w:rFonts w:cs="Calibri"/>
          <w:lang w:val="nl-NL"/>
        </w:rPr>
        <w:t>óó</w:t>
      </w:r>
      <w:r w:rsidRPr="00B96545">
        <w:rPr>
          <w:rFonts w:cs="Calibri"/>
          <w:lang w:val="nl-NL"/>
        </w:rPr>
        <w:t xml:space="preserve">r de geplande start van de campagne </w:t>
      </w:r>
      <w:r w:rsidR="00E332C8">
        <w:rPr>
          <w:rFonts w:cs="Calibri"/>
          <w:lang w:val="nl-NL"/>
        </w:rPr>
        <w:t xml:space="preserve">te </w:t>
      </w:r>
      <w:r w:rsidRPr="00B96545">
        <w:rPr>
          <w:rFonts w:cs="Calibri"/>
          <w:lang w:val="nl-NL"/>
        </w:rPr>
        <w:t xml:space="preserve">zijn ontvangen (vijf (5) dagen voor </w:t>
      </w:r>
      <w:r w:rsidRPr="00E332C8">
        <w:rPr>
          <w:rFonts w:cs="Calibri"/>
          <w:i/>
          <w:iCs/>
          <w:lang w:val="nl-NL"/>
        </w:rPr>
        <w:t>creative</w:t>
      </w:r>
      <w:r w:rsidR="00E332C8">
        <w:rPr>
          <w:rFonts w:cs="Calibri"/>
          <w:lang w:val="nl-NL"/>
        </w:rPr>
        <w:t xml:space="preserve"> voor interactieve media</w:t>
      </w:r>
      <w:r w:rsidRPr="00B96545">
        <w:rPr>
          <w:rFonts w:cs="Calibri"/>
          <w:lang w:val="nl-NL"/>
        </w:rPr>
        <w:t xml:space="preserve">). </w:t>
      </w:r>
      <w:r w:rsidR="00E332C8">
        <w:rPr>
          <w:rFonts w:cs="Calibri"/>
          <w:lang w:val="nl-NL"/>
        </w:rPr>
        <w:t xml:space="preserve">Indien </w:t>
      </w:r>
      <w:r w:rsidRPr="00B96545">
        <w:rPr>
          <w:rFonts w:cs="Calibri"/>
          <w:lang w:val="nl-NL"/>
        </w:rPr>
        <w:t xml:space="preserve">Adverteerder creative voorbereidt, </w:t>
      </w:r>
      <w:r w:rsidR="00E332C8">
        <w:rPr>
          <w:rFonts w:cs="Calibri"/>
          <w:lang w:val="nl-NL"/>
        </w:rPr>
        <w:t xml:space="preserve">dient hij </w:t>
      </w:r>
      <w:r w:rsidRPr="00B96545">
        <w:rPr>
          <w:rFonts w:cs="Calibri"/>
          <w:lang w:val="nl-NL"/>
        </w:rPr>
        <w:t xml:space="preserve">meerdere </w:t>
      </w:r>
      <w:r w:rsidRPr="00E332C8">
        <w:rPr>
          <w:rFonts w:cs="Calibri"/>
          <w:i/>
          <w:iCs/>
          <w:lang w:val="nl-NL"/>
        </w:rPr>
        <w:t>creative ad units</w:t>
      </w:r>
      <w:r w:rsidRPr="00B96545">
        <w:rPr>
          <w:rFonts w:cs="Calibri"/>
          <w:lang w:val="nl-NL"/>
        </w:rPr>
        <w:t xml:space="preserve"> </w:t>
      </w:r>
      <w:r w:rsidR="00E332C8">
        <w:rPr>
          <w:rFonts w:cs="Calibri"/>
          <w:lang w:val="nl-NL"/>
        </w:rPr>
        <w:t xml:space="preserve">te </w:t>
      </w:r>
      <w:r w:rsidRPr="00B96545">
        <w:rPr>
          <w:rFonts w:cs="Calibri"/>
          <w:lang w:val="nl-NL"/>
        </w:rPr>
        <w:t xml:space="preserve">verschaffen voor alle standaard IAB-maten voor elke campagne. Exponential Interactive </w:t>
      </w:r>
      <w:r w:rsidR="009A0502">
        <w:rPr>
          <w:rFonts w:cs="Calibri"/>
          <w:lang w:val="nl-NL"/>
        </w:rPr>
        <w:t xml:space="preserve">ziet toe op </w:t>
      </w:r>
      <w:r w:rsidR="00E332C8">
        <w:rPr>
          <w:rFonts w:cs="Calibri"/>
          <w:lang w:val="nl-NL"/>
        </w:rPr>
        <w:t xml:space="preserve">het </w:t>
      </w:r>
      <w:r w:rsidRPr="00B96545">
        <w:rPr>
          <w:rFonts w:cs="Calibri"/>
          <w:lang w:val="nl-NL"/>
        </w:rPr>
        <w:t xml:space="preserve">gebruik en </w:t>
      </w:r>
      <w:r w:rsidR="00E332C8">
        <w:rPr>
          <w:rFonts w:cs="Calibri"/>
          <w:lang w:val="nl-NL"/>
        </w:rPr>
        <w:t xml:space="preserve">de </w:t>
      </w:r>
      <w:r w:rsidRPr="00B96545">
        <w:rPr>
          <w:rFonts w:cs="Calibri"/>
          <w:lang w:val="nl-NL"/>
        </w:rPr>
        <w:t xml:space="preserve">weging van de </w:t>
      </w:r>
      <w:r w:rsidRPr="00E332C8">
        <w:rPr>
          <w:rFonts w:cs="Calibri"/>
          <w:i/>
          <w:iCs/>
          <w:lang w:val="nl-NL"/>
        </w:rPr>
        <w:t>creative</w:t>
      </w:r>
      <w:r w:rsidRPr="00B96545">
        <w:rPr>
          <w:rFonts w:cs="Calibri"/>
          <w:lang w:val="nl-NL"/>
        </w:rPr>
        <w:t xml:space="preserve">. Adverteerder </w:t>
      </w:r>
      <w:r w:rsidR="00E332C8">
        <w:rPr>
          <w:rFonts w:cs="Calibri"/>
          <w:lang w:val="nl-NL"/>
        </w:rPr>
        <w:t xml:space="preserve">plaatst </w:t>
      </w:r>
      <w:r w:rsidRPr="00B96545">
        <w:rPr>
          <w:rFonts w:cs="Calibri"/>
          <w:lang w:val="nl-NL"/>
        </w:rPr>
        <w:t xml:space="preserve">een Exponential Interactive-pixel op een wederzijds overeengekomen bevestigingspagina om optimalisatie en tracking van de advertentieserver </w:t>
      </w:r>
      <w:r w:rsidR="009A0502">
        <w:rPr>
          <w:rFonts w:cs="Calibri"/>
          <w:lang w:val="nl-NL"/>
        </w:rPr>
        <w:t xml:space="preserve">van </w:t>
      </w:r>
      <w:r w:rsidRPr="00B96545">
        <w:rPr>
          <w:rFonts w:cs="Calibri"/>
          <w:lang w:val="nl-NL"/>
        </w:rPr>
        <w:t xml:space="preserve">Exponential Interactive mogelijk te maken. Adverteerder </w:t>
      </w:r>
      <w:r w:rsidR="00B5313F">
        <w:rPr>
          <w:rFonts w:cs="Calibri"/>
          <w:lang w:val="nl-NL"/>
        </w:rPr>
        <w:t xml:space="preserve">dient </w:t>
      </w:r>
      <w:r w:rsidRPr="00B96545">
        <w:rPr>
          <w:rFonts w:cs="Calibri"/>
          <w:lang w:val="nl-NL"/>
        </w:rPr>
        <w:t xml:space="preserve">ervoor </w:t>
      </w:r>
      <w:r w:rsidR="00B5313F">
        <w:rPr>
          <w:rFonts w:cs="Calibri"/>
          <w:lang w:val="nl-NL"/>
        </w:rPr>
        <w:t xml:space="preserve">te </w:t>
      </w:r>
      <w:r w:rsidRPr="00B96545">
        <w:rPr>
          <w:rFonts w:cs="Calibri"/>
          <w:lang w:val="nl-NL"/>
        </w:rPr>
        <w:t xml:space="preserve">zorgen dat Exponential Interactive in staat is te bevestigen dat de pixel correct is geïmplementeerd </w:t>
      </w:r>
      <w:r w:rsidR="009A0502">
        <w:rPr>
          <w:rFonts w:cs="Calibri"/>
          <w:lang w:val="nl-NL"/>
        </w:rPr>
        <w:t xml:space="preserve">alvorens </w:t>
      </w:r>
      <w:r w:rsidRPr="00B96545">
        <w:rPr>
          <w:rFonts w:cs="Calibri"/>
          <w:lang w:val="nl-NL"/>
        </w:rPr>
        <w:t xml:space="preserve">de campagne begint. Adverteerder </w:t>
      </w:r>
      <w:r w:rsidR="00B5313F">
        <w:rPr>
          <w:rFonts w:cs="Calibri"/>
          <w:lang w:val="nl-NL"/>
        </w:rPr>
        <w:t xml:space="preserve">dient </w:t>
      </w:r>
      <w:r w:rsidRPr="00B96545">
        <w:rPr>
          <w:rFonts w:cs="Calibri"/>
          <w:lang w:val="nl-NL"/>
        </w:rPr>
        <w:t xml:space="preserve">ervoor </w:t>
      </w:r>
      <w:r w:rsidR="00B5313F">
        <w:rPr>
          <w:rFonts w:cs="Calibri"/>
          <w:lang w:val="nl-NL"/>
        </w:rPr>
        <w:t xml:space="preserve">te </w:t>
      </w:r>
      <w:r w:rsidRPr="00B96545">
        <w:rPr>
          <w:rFonts w:cs="Calibri"/>
          <w:lang w:val="nl-NL"/>
        </w:rPr>
        <w:t xml:space="preserve">zorgen dat de </w:t>
      </w:r>
      <w:r w:rsidR="00B5313F" w:rsidRPr="00B96545">
        <w:rPr>
          <w:rFonts w:cs="Calibri"/>
          <w:lang w:val="nl-NL"/>
        </w:rPr>
        <w:t>geplaatst</w:t>
      </w:r>
      <w:r w:rsidR="00B5313F">
        <w:rPr>
          <w:rFonts w:cs="Calibri"/>
          <w:lang w:val="nl-NL"/>
        </w:rPr>
        <w:t>e</w:t>
      </w:r>
      <w:r w:rsidR="00B5313F" w:rsidRPr="00B96545">
        <w:rPr>
          <w:rFonts w:cs="Calibri"/>
          <w:lang w:val="nl-NL"/>
        </w:rPr>
        <w:t xml:space="preserve"> </w:t>
      </w:r>
      <w:r w:rsidRPr="00B96545">
        <w:rPr>
          <w:rFonts w:cs="Calibri"/>
          <w:lang w:val="nl-NL"/>
        </w:rPr>
        <w:t xml:space="preserve">pixel van </w:t>
      </w:r>
      <w:r w:rsidRPr="00B96545">
        <w:rPr>
          <w:rFonts w:cs="Calibri"/>
          <w:lang w:val="nl-NL"/>
        </w:rPr>
        <w:lastRenderedPageBreak/>
        <w:t xml:space="preserve">Exponential Interactive </w:t>
      </w:r>
      <w:r w:rsidR="00B5313F" w:rsidRPr="00B96545">
        <w:rPr>
          <w:rFonts w:cs="Calibri"/>
          <w:lang w:val="nl-NL"/>
        </w:rPr>
        <w:t xml:space="preserve">voor de duur van de campagne </w:t>
      </w:r>
      <w:r w:rsidRPr="00B96545">
        <w:rPr>
          <w:rFonts w:cs="Calibri"/>
          <w:lang w:val="nl-NL"/>
        </w:rPr>
        <w:t xml:space="preserve">op de bevestigingspagina blijft </w:t>
      </w:r>
      <w:r w:rsidR="00B5313F">
        <w:rPr>
          <w:rFonts w:cs="Calibri"/>
          <w:lang w:val="nl-NL"/>
        </w:rPr>
        <w:t xml:space="preserve">staan </w:t>
      </w:r>
      <w:r w:rsidRPr="00B96545">
        <w:rPr>
          <w:rFonts w:cs="Calibri"/>
          <w:lang w:val="nl-NL"/>
        </w:rPr>
        <w:t>en niet zonder voorafgaande toestemming van Exponential Interactive</w:t>
      </w:r>
      <w:r w:rsidR="00B5313F">
        <w:rPr>
          <w:rFonts w:cs="Calibri"/>
          <w:lang w:val="nl-NL"/>
        </w:rPr>
        <w:t xml:space="preserve"> </w:t>
      </w:r>
      <w:r w:rsidR="00B5313F" w:rsidRPr="00B96545">
        <w:rPr>
          <w:rFonts w:cs="Calibri"/>
          <w:lang w:val="nl-NL"/>
        </w:rPr>
        <w:t>wordt veranderd of verplaatst</w:t>
      </w:r>
      <w:r w:rsidRPr="00B96545">
        <w:rPr>
          <w:rFonts w:cs="Calibri"/>
          <w:lang w:val="nl-NL"/>
        </w:rPr>
        <w:t xml:space="preserve">. In geval van een storing in de werking van de website van Adverteerder of de pixel van Exponential Interactive </w:t>
      </w:r>
      <w:r w:rsidR="00B5313F">
        <w:rPr>
          <w:rFonts w:cs="Calibri"/>
          <w:lang w:val="nl-NL"/>
        </w:rPr>
        <w:t xml:space="preserve">dient </w:t>
      </w:r>
      <w:r w:rsidRPr="00B96545">
        <w:rPr>
          <w:rFonts w:cs="Calibri"/>
          <w:lang w:val="nl-NL"/>
        </w:rPr>
        <w:t xml:space="preserve">Adverteerder </w:t>
      </w:r>
      <w:r w:rsidR="00B5313F">
        <w:rPr>
          <w:rFonts w:cs="Calibri"/>
          <w:lang w:val="nl-NL"/>
        </w:rPr>
        <w:t xml:space="preserve">(i) </w:t>
      </w:r>
      <w:r w:rsidRPr="00B96545">
        <w:rPr>
          <w:rFonts w:cs="Calibri"/>
          <w:lang w:val="nl-NL"/>
        </w:rPr>
        <w:t xml:space="preserve">Exponential Interactive </w:t>
      </w:r>
      <w:r w:rsidR="00B5313F">
        <w:rPr>
          <w:rFonts w:cs="Calibri"/>
          <w:lang w:val="nl-NL"/>
        </w:rPr>
        <w:t xml:space="preserve">onmiddellijk van deze storing in kennis te stellen </w:t>
      </w:r>
      <w:r w:rsidRPr="00B96545">
        <w:rPr>
          <w:rFonts w:cs="Calibri"/>
          <w:lang w:val="nl-NL"/>
        </w:rPr>
        <w:t xml:space="preserve">en (ii) </w:t>
      </w:r>
      <w:r w:rsidR="00B5313F">
        <w:rPr>
          <w:rFonts w:cs="Calibri"/>
          <w:lang w:val="nl-NL"/>
        </w:rPr>
        <w:t xml:space="preserve">de kosten </w:t>
      </w:r>
      <w:r w:rsidR="005E5A38">
        <w:rPr>
          <w:rFonts w:cs="Calibri"/>
          <w:lang w:val="nl-NL"/>
        </w:rPr>
        <w:t xml:space="preserve">voor de duur van de storing </w:t>
      </w:r>
      <w:r w:rsidR="00B5313F">
        <w:rPr>
          <w:rFonts w:cs="Calibri"/>
          <w:lang w:val="nl-NL"/>
        </w:rPr>
        <w:t xml:space="preserve">voor zijn rekening te nemen </w:t>
      </w:r>
      <w:r w:rsidR="005E5A38">
        <w:rPr>
          <w:rFonts w:cs="Calibri"/>
          <w:lang w:val="nl-NL"/>
        </w:rPr>
        <w:t xml:space="preserve">naar evenredigheid van </w:t>
      </w:r>
      <w:r w:rsidRPr="00B96545">
        <w:rPr>
          <w:rFonts w:cs="Calibri"/>
          <w:lang w:val="nl-NL"/>
        </w:rPr>
        <w:t>het gemiddelde van de afgeronde acquisities die door Exponential Interactive zijn geregistreerd tijdens een periode van dezelfde duur als de storing in de voorgaande drie (3) dagen.</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Betal</w:t>
      </w:r>
      <w:r w:rsidR="005E5A38">
        <w:rPr>
          <w:rFonts w:cs="Calibri"/>
          <w:lang w:val="nl-NL"/>
        </w:rPr>
        <w:t xml:space="preserve">ing per </w:t>
      </w:r>
      <w:r w:rsidR="00264B5A">
        <w:rPr>
          <w:rFonts w:cs="Calibri"/>
          <w:lang w:val="nl-NL"/>
        </w:rPr>
        <w:t xml:space="preserve">resultaat </w:t>
      </w:r>
      <w:r w:rsidR="005E5A38">
        <w:rPr>
          <w:rFonts w:cs="Calibri"/>
          <w:lang w:val="nl-NL"/>
        </w:rPr>
        <w:t xml:space="preserve">en </w:t>
      </w:r>
      <w:r w:rsidR="00264B5A">
        <w:rPr>
          <w:rFonts w:cs="Calibri"/>
          <w:lang w:val="nl-NL"/>
        </w:rPr>
        <w:t>rapportage</w:t>
      </w:r>
      <w:r w:rsidR="005E5A38">
        <w:rPr>
          <w:rFonts w:cs="Calibri"/>
          <w:lang w:val="nl-NL"/>
        </w:rPr>
        <w:t>:</w:t>
      </w:r>
      <w:r w:rsidRPr="00B96545">
        <w:rPr>
          <w:rFonts w:cs="Calibri"/>
          <w:lang w:val="nl-NL"/>
        </w:rPr>
        <w:t xml:space="preserve"> Tenzij </w:t>
      </w:r>
      <w:r w:rsidR="005E5A38">
        <w:rPr>
          <w:rFonts w:cs="Calibri"/>
          <w:lang w:val="nl-NL"/>
        </w:rPr>
        <w:t xml:space="preserve">uitdrukkelijk aangegeven in </w:t>
      </w:r>
      <w:r w:rsidRPr="00B96545">
        <w:rPr>
          <w:rFonts w:cs="Calibri"/>
          <w:lang w:val="nl-NL"/>
        </w:rPr>
        <w:t xml:space="preserve">de IO </w:t>
      </w:r>
      <w:r w:rsidR="005E5A38">
        <w:rPr>
          <w:rFonts w:cs="Calibri"/>
          <w:lang w:val="nl-NL"/>
        </w:rPr>
        <w:t xml:space="preserve">betaalt </w:t>
      </w:r>
      <w:r w:rsidRPr="00B96545">
        <w:rPr>
          <w:rFonts w:cs="Calibri"/>
          <w:lang w:val="nl-NL"/>
        </w:rPr>
        <w:t xml:space="preserve">Adverteerder </w:t>
      </w:r>
      <w:r w:rsidR="005E5A38">
        <w:rPr>
          <w:rFonts w:cs="Calibri"/>
          <w:lang w:val="nl-NL"/>
        </w:rPr>
        <w:t xml:space="preserve">uitsluitend </w:t>
      </w:r>
      <w:r w:rsidRPr="00B96545">
        <w:rPr>
          <w:rFonts w:cs="Calibri"/>
          <w:lang w:val="nl-NL"/>
        </w:rPr>
        <w:t xml:space="preserve">voor afgeronde acquisities tegen het </w:t>
      </w:r>
      <w:r w:rsidR="005E5A38">
        <w:rPr>
          <w:rFonts w:cs="Calibri"/>
          <w:lang w:val="nl-NL"/>
        </w:rPr>
        <w:t xml:space="preserve">in de IO vermelde </w:t>
      </w:r>
      <w:r w:rsidRPr="00B96545">
        <w:rPr>
          <w:rFonts w:cs="Calibri"/>
          <w:lang w:val="nl-NL"/>
        </w:rPr>
        <w:t xml:space="preserve">tarief. Exponential Interactive </w:t>
      </w:r>
      <w:r w:rsidR="005E5A38">
        <w:rPr>
          <w:rFonts w:cs="Calibri"/>
          <w:lang w:val="nl-NL"/>
        </w:rPr>
        <w:t xml:space="preserve">biedt </w:t>
      </w:r>
      <w:r w:rsidRPr="00B96545">
        <w:rPr>
          <w:rFonts w:cs="Calibri"/>
          <w:lang w:val="nl-NL"/>
        </w:rPr>
        <w:t xml:space="preserve">geen garanties </w:t>
      </w:r>
      <w:r w:rsidR="00264B5A">
        <w:rPr>
          <w:rFonts w:cs="Calibri"/>
          <w:lang w:val="nl-NL"/>
        </w:rPr>
        <w:t xml:space="preserve">ten aanzien van </w:t>
      </w:r>
      <w:r w:rsidRPr="00B96545">
        <w:rPr>
          <w:rFonts w:cs="Calibri"/>
          <w:lang w:val="nl-NL"/>
        </w:rPr>
        <w:t xml:space="preserve">de </w:t>
      </w:r>
      <w:r w:rsidR="00264B5A">
        <w:rPr>
          <w:rFonts w:cs="Calibri"/>
          <w:lang w:val="nl-NL"/>
        </w:rPr>
        <w:t xml:space="preserve">resultaten </w:t>
      </w:r>
      <w:r w:rsidRPr="00B96545">
        <w:rPr>
          <w:rFonts w:cs="Calibri"/>
          <w:lang w:val="nl-NL"/>
        </w:rPr>
        <w:t xml:space="preserve">van reclamecampagnes of het aantal </w:t>
      </w:r>
      <w:r w:rsidR="00264B5A">
        <w:rPr>
          <w:rFonts w:cs="Calibri"/>
          <w:lang w:val="nl-NL"/>
        </w:rPr>
        <w:t xml:space="preserve">te genereren </w:t>
      </w:r>
      <w:r w:rsidRPr="00B96545">
        <w:rPr>
          <w:rFonts w:cs="Calibri"/>
          <w:lang w:val="nl-NL"/>
        </w:rPr>
        <w:t xml:space="preserve">acquisities of weergaven. Tenzij </w:t>
      </w:r>
      <w:r w:rsidR="00264B5A">
        <w:rPr>
          <w:rFonts w:cs="Calibri"/>
          <w:lang w:val="nl-NL"/>
        </w:rPr>
        <w:t xml:space="preserve">uitdrukkelijk aangegeven in de </w:t>
      </w:r>
      <w:r w:rsidRPr="00B96545">
        <w:rPr>
          <w:rFonts w:cs="Calibri"/>
          <w:lang w:val="nl-NL"/>
        </w:rPr>
        <w:t>IO</w:t>
      </w:r>
      <w:r w:rsidR="00264B5A">
        <w:rPr>
          <w:rFonts w:cs="Calibri"/>
          <w:lang w:val="nl-NL"/>
        </w:rPr>
        <w:t xml:space="preserve"> houden </w:t>
      </w:r>
      <w:r w:rsidRPr="00B96545">
        <w:rPr>
          <w:rFonts w:cs="Calibri"/>
          <w:lang w:val="nl-NL"/>
        </w:rPr>
        <w:t xml:space="preserve">Exponential Interactive en Adverteerder allebei het aantal gegenereerde acquisities bij, waarbij de hoogste van de twee tellingen de basis is voor facturering. </w:t>
      </w:r>
      <w:r w:rsidR="00264B5A">
        <w:rPr>
          <w:rFonts w:cs="Calibri"/>
          <w:lang w:val="nl-NL"/>
        </w:rPr>
        <w:t xml:space="preserve">Indien </w:t>
      </w:r>
      <w:r w:rsidRPr="00B96545">
        <w:rPr>
          <w:rFonts w:cs="Calibri"/>
          <w:lang w:val="nl-NL"/>
        </w:rPr>
        <w:t xml:space="preserve">de acquisities met de eigen advertentieserver van Adverteerder worden gemeten, stemt Adverteerder ermee in </w:t>
      </w:r>
      <w:r w:rsidR="00264B5A">
        <w:rPr>
          <w:rFonts w:cs="Calibri"/>
          <w:lang w:val="nl-NL"/>
        </w:rPr>
        <w:t xml:space="preserve">Exponential Interactive </w:t>
      </w:r>
      <w:r w:rsidR="00264B5A" w:rsidRPr="00B96545">
        <w:rPr>
          <w:rFonts w:cs="Calibri"/>
          <w:lang w:val="nl-NL"/>
        </w:rPr>
        <w:t>gedurende de campagneperiode</w:t>
      </w:r>
      <w:r w:rsidR="00264B5A">
        <w:rPr>
          <w:rFonts w:cs="Calibri"/>
          <w:lang w:val="nl-NL"/>
        </w:rPr>
        <w:t xml:space="preserve"> </w:t>
      </w:r>
      <w:r w:rsidR="000B74D5">
        <w:rPr>
          <w:rFonts w:cs="Calibri"/>
          <w:lang w:val="nl-NL"/>
        </w:rPr>
        <w:t xml:space="preserve">dagelijks </w:t>
      </w:r>
      <w:r w:rsidR="00264B5A">
        <w:rPr>
          <w:rFonts w:cs="Calibri"/>
          <w:lang w:val="nl-NL"/>
        </w:rPr>
        <w:t xml:space="preserve">te voorzien van </w:t>
      </w:r>
      <w:r w:rsidR="000B74D5">
        <w:rPr>
          <w:rFonts w:cs="Calibri"/>
          <w:lang w:val="nl-NL"/>
        </w:rPr>
        <w:t xml:space="preserve">een </w:t>
      </w:r>
      <w:r w:rsidR="00264B5A">
        <w:rPr>
          <w:rFonts w:cs="Calibri"/>
          <w:lang w:val="nl-NL"/>
        </w:rPr>
        <w:t xml:space="preserve">rapportage </w:t>
      </w:r>
      <w:r w:rsidRPr="00B96545">
        <w:rPr>
          <w:rFonts w:cs="Calibri"/>
          <w:lang w:val="nl-NL"/>
        </w:rPr>
        <w:t xml:space="preserve">van de </w:t>
      </w:r>
      <w:r w:rsidR="00F62DD6">
        <w:rPr>
          <w:rFonts w:cs="Calibri"/>
          <w:lang w:val="nl-NL"/>
        </w:rPr>
        <w:t xml:space="preserve">tot op heden </w:t>
      </w:r>
      <w:r w:rsidRPr="00B96545">
        <w:rPr>
          <w:rFonts w:cs="Calibri"/>
          <w:lang w:val="nl-NL"/>
        </w:rPr>
        <w:t xml:space="preserve">geregistreerde acquisities per dag en </w:t>
      </w:r>
      <w:r w:rsidR="00F62DD6">
        <w:rPr>
          <w:rFonts w:cs="Calibri"/>
          <w:lang w:val="nl-NL"/>
        </w:rPr>
        <w:t xml:space="preserve">per </w:t>
      </w:r>
      <w:r w:rsidRPr="00B96545">
        <w:rPr>
          <w:rFonts w:cs="Calibri"/>
          <w:lang w:val="nl-NL"/>
        </w:rPr>
        <w:t xml:space="preserve">maand. </w:t>
      </w:r>
      <w:r w:rsidR="00F62DD6">
        <w:rPr>
          <w:rFonts w:cs="Calibri"/>
          <w:lang w:val="nl-NL"/>
        </w:rPr>
        <w:t xml:space="preserve">Indien </w:t>
      </w:r>
      <w:r w:rsidRPr="00B96545">
        <w:rPr>
          <w:rFonts w:cs="Calibri"/>
          <w:lang w:val="nl-NL"/>
        </w:rPr>
        <w:t xml:space="preserve">Adverteerder de acquisities met een advertentieserver van </w:t>
      </w:r>
      <w:r w:rsidR="00F62DD6">
        <w:rPr>
          <w:rFonts w:cs="Calibri"/>
          <w:lang w:val="nl-NL"/>
        </w:rPr>
        <w:t xml:space="preserve">derden </w:t>
      </w:r>
      <w:r w:rsidR="00F62DD6" w:rsidRPr="00B96545">
        <w:rPr>
          <w:rFonts w:cs="Calibri"/>
          <w:lang w:val="nl-NL"/>
        </w:rPr>
        <w:t>meet</w:t>
      </w:r>
      <w:r w:rsidRPr="00B96545">
        <w:rPr>
          <w:rFonts w:cs="Calibri"/>
          <w:lang w:val="nl-NL"/>
        </w:rPr>
        <w:t xml:space="preserve">, </w:t>
      </w:r>
      <w:r w:rsidR="00F62DD6">
        <w:rPr>
          <w:rFonts w:cs="Calibri"/>
          <w:lang w:val="nl-NL"/>
        </w:rPr>
        <w:t xml:space="preserve">dient hij </w:t>
      </w:r>
      <w:r w:rsidRPr="00B96545">
        <w:rPr>
          <w:rFonts w:cs="Calibri"/>
          <w:lang w:val="nl-NL"/>
        </w:rPr>
        <w:t xml:space="preserve">Exponential Interactive </w:t>
      </w:r>
      <w:r w:rsidR="00F62DD6" w:rsidRPr="00B96545">
        <w:rPr>
          <w:rFonts w:cs="Calibri"/>
          <w:lang w:val="nl-NL"/>
        </w:rPr>
        <w:t>v</w:t>
      </w:r>
      <w:r w:rsidR="00F62DD6">
        <w:rPr>
          <w:rFonts w:cs="Calibri"/>
          <w:lang w:val="nl-NL"/>
        </w:rPr>
        <w:t>óó</w:t>
      </w:r>
      <w:r w:rsidR="00F62DD6" w:rsidRPr="00B96545">
        <w:rPr>
          <w:rFonts w:cs="Calibri"/>
          <w:lang w:val="nl-NL"/>
        </w:rPr>
        <w:t xml:space="preserve">r de begindatum van de eerste campagne </w:t>
      </w:r>
      <w:r w:rsidRPr="00B96545">
        <w:rPr>
          <w:rFonts w:cs="Calibri"/>
          <w:lang w:val="nl-NL"/>
        </w:rPr>
        <w:t xml:space="preserve">een werkende advertentieserver-login </w:t>
      </w:r>
      <w:r w:rsidR="00F62DD6">
        <w:rPr>
          <w:rFonts w:cs="Calibri"/>
          <w:lang w:val="nl-NL"/>
        </w:rPr>
        <w:t xml:space="preserve">te </w:t>
      </w:r>
      <w:r w:rsidRPr="00B96545">
        <w:rPr>
          <w:rFonts w:cs="Calibri"/>
          <w:lang w:val="nl-NL"/>
        </w:rPr>
        <w:t>verschaffen.</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d.</w:t>
      </w:r>
      <w:r w:rsidRPr="00B96545">
        <w:rPr>
          <w:rFonts w:cs="Calibri"/>
          <w:lang w:val="nl-NL"/>
        </w:rPr>
        <w:tab/>
        <w:t>Betaling: Adverteerder ontvangt een maandelijkse factuur met het aantal geregistreerde acquisities tijdens de voorgaande maand. Facturen worden gebaseerd op de rapp</w:t>
      </w:r>
      <w:r w:rsidR="000B74D5">
        <w:rPr>
          <w:rFonts w:cs="Calibri"/>
          <w:lang w:val="nl-NL"/>
        </w:rPr>
        <w:t xml:space="preserve">ortage </w:t>
      </w:r>
      <w:r w:rsidRPr="00B96545">
        <w:rPr>
          <w:rFonts w:cs="Calibri"/>
          <w:lang w:val="nl-NL"/>
        </w:rPr>
        <w:t xml:space="preserve">van Adverteerder </w:t>
      </w:r>
      <w:r w:rsidR="000B74D5">
        <w:rPr>
          <w:rFonts w:cs="Calibri"/>
          <w:lang w:val="nl-NL"/>
        </w:rPr>
        <w:t xml:space="preserve">zolang </w:t>
      </w:r>
      <w:r w:rsidRPr="00B96545">
        <w:rPr>
          <w:rFonts w:cs="Calibri"/>
          <w:lang w:val="nl-NL"/>
        </w:rPr>
        <w:t xml:space="preserve">het verschil tussen </w:t>
      </w:r>
      <w:r w:rsidR="000B74D5">
        <w:rPr>
          <w:rFonts w:cs="Calibri"/>
          <w:lang w:val="nl-NL"/>
        </w:rPr>
        <w:t xml:space="preserve">de </w:t>
      </w:r>
      <w:r w:rsidRPr="00B96545">
        <w:rPr>
          <w:rFonts w:cs="Calibri"/>
          <w:lang w:val="nl-NL"/>
        </w:rPr>
        <w:t xml:space="preserve">door Adverteerder en door Exponential Interactive </w:t>
      </w:r>
      <w:r w:rsidR="000B74D5" w:rsidRPr="00B96545">
        <w:rPr>
          <w:rFonts w:cs="Calibri"/>
          <w:lang w:val="nl-NL"/>
        </w:rPr>
        <w:t xml:space="preserve">geregistreerde acquisities </w:t>
      </w:r>
      <w:r w:rsidRPr="00B96545">
        <w:rPr>
          <w:rFonts w:cs="Calibri"/>
          <w:lang w:val="nl-NL"/>
        </w:rPr>
        <w:t xml:space="preserve">niet groter is dan tien procent (10%). In geval van een verschil dat groter is dan tien procent (10%) wordt de maandelijkse factuur gebaseerd op de hoogste telling van de twee geregistreerde acquisities. </w:t>
      </w:r>
      <w:r w:rsidR="000B74D5">
        <w:rPr>
          <w:rFonts w:cs="Calibri"/>
          <w:lang w:val="nl-NL"/>
        </w:rPr>
        <w:t xml:space="preserve">Onverminderd </w:t>
      </w:r>
      <w:r w:rsidRPr="00B96545">
        <w:rPr>
          <w:rFonts w:cs="Calibri"/>
          <w:lang w:val="nl-NL"/>
        </w:rPr>
        <w:t>het voorgaande behoudt Exponential Interactive zich het recht voor haar telling van geregistreerde acquisities te gebruiken voor factureringsdoeleinden</w:t>
      </w:r>
      <w:r w:rsidR="000B74D5">
        <w:rPr>
          <w:rFonts w:cs="Calibri"/>
          <w:lang w:val="nl-NL"/>
        </w:rPr>
        <w:t xml:space="preserve"> indien zij de </w:t>
      </w:r>
      <w:r w:rsidRPr="00B96545">
        <w:rPr>
          <w:rFonts w:cs="Calibri"/>
          <w:lang w:val="nl-NL"/>
        </w:rPr>
        <w:t xml:space="preserve">dagelijkse </w:t>
      </w:r>
      <w:r w:rsidR="000B74D5">
        <w:rPr>
          <w:rFonts w:cs="Calibri"/>
          <w:lang w:val="nl-NL"/>
        </w:rPr>
        <w:t xml:space="preserve">rapportage gedurende </w:t>
      </w:r>
      <w:r w:rsidRPr="00B96545">
        <w:rPr>
          <w:rFonts w:cs="Calibri"/>
          <w:lang w:val="nl-NL"/>
        </w:rPr>
        <w:t xml:space="preserve">drie (3) opeenvolgende dagen niet </w:t>
      </w:r>
      <w:r w:rsidR="000B74D5">
        <w:rPr>
          <w:rFonts w:cs="Calibri"/>
          <w:lang w:val="nl-NL"/>
        </w:rPr>
        <w:t xml:space="preserve">heeft </w:t>
      </w:r>
      <w:r w:rsidRPr="00B96545">
        <w:rPr>
          <w:rFonts w:cs="Calibri"/>
          <w:lang w:val="nl-NL"/>
        </w:rPr>
        <w:t xml:space="preserve">ontvangen. </w:t>
      </w:r>
      <w:r w:rsidR="00C92A3D">
        <w:rPr>
          <w:rFonts w:cs="Calibri"/>
          <w:lang w:val="nl-NL"/>
        </w:rPr>
        <w:t>Alle</w:t>
      </w:r>
      <w:r w:rsidRPr="00B96545">
        <w:rPr>
          <w:rFonts w:cs="Calibri"/>
          <w:lang w:val="nl-NL"/>
        </w:rPr>
        <w:t xml:space="preserve"> facturen </w:t>
      </w:r>
      <w:r w:rsidR="00C92A3D">
        <w:rPr>
          <w:rFonts w:cs="Calibri"/>
          <w:lang w:val="nl-NL"/>
        </w:rPr>
        <w:t xml:space="preserve">dienen </w:t>
      </w:r>
      <w:r w:rsidRPr="00B96545">
        <w:rPr>
          <w:rFonts w:cs="Calibri"/>
          <w:lang w:val="nl-NL"/>
        </w:rPr>
        <w:t xml:space="preserve">binnen dertig (30) dagen </w:t>
      </w:r>
      <w:r w:rsidR="00C92A3D">
        <w:rPr>
          <w:rFonts w:cs="Calibri"/>
          <w:lang w:val="nl-NL"/>
        </w:rPr>
        <w:t xml:space="preserve">na </w:t>
      </w:r>
      <w:r w:rsidRPr="00B96545">
        <w:rPr>
          <w:rFonts w:cs="Calibri"/>
          <w:lang w:val="nl-NL"/>
        </w:rPr>
        <w:t xml:space="preserve">de factuurdatum </w:t>
      </w:r>
      <w:r w:rsidR="00C92A3D">
        <w:rPr>
          <w:rFonts w:cs="Calibri"/>
          <w:lang w:val="nl-NL"/>
        </w:rPr>
        <w:t xml:space="preserve">te </w:t>
      </w:r>
      <w:r w:rsidRPr="00B96545">
        <w:rPr>
          <w:rFonts w:cs="Calibri"/>
          <w:lang w:val="nl-NL"/>
        </w:rPr>
        <w:t xml:space="preserve">worden </w:t>
      </w:r>
      <w:r w:rsidR="00C92A3D">
        <w:rPr>
          <w:rFonts w:cs="Calibri"/>
          <w:lang w:val="nl-NL"/>
        </w:rPr>
        <w:t>voldaan</w:t>
      </w:r>
      <w:r w:rsidRPr="00B96545">
        <w:rPr>
          <w:rFonts w:cs="Calibri"/>
          <w:lang w:val="nl-NL"/>
        </w:rPr>
        <w:t xml:space="preserve">. </w:t>
      </w:r>
      <w:r w:rsidR="00C92A3D" w:rsidRPr="00B96545">
        <w:rPr>
          <w:rFonts w:cs="Calibri"/>
          <w:lang w:val="nl-NL"/>
        </w:rPr>
        <w:t xml:space="preserve">Over </w:t>
      </w:r>
      <w:r w:rsidR="00C92A3D">
        <w:rPr>
          <w:rFonts w:cs="Calibri"/>
          <w:lang w:val="nl-NL"/>
        </w:rPr>
        <w:t xml:space="preserve">niet-tijdige </w:t>
      </w:r>
      <w:r w:rsidR="00C92A3D" w:rsidRPr="00B96545">
        <w:rPr>
          <w:rFonts w:cs="Calibri"/>
          <w:lang w:val="nl-NL"/>
        </w:rPr>
        <w:t xml:space="preserve">betalingen </w:t>
      </w:r>
      <w:r w:rsidR="00C92A3D">
        <w:rPr>
          <w:rFonts w:cs="Calibri"/>
          <w:lang w:val="nl-NL"/>
        </w:rPr>
        <w:t xml:space="preserve">is 2% </w:t>
      </w:r>
      <w:r w:rsidR="00C92A3D" w:rsidRPr="00B96545">
        <w:rPr>
          <w:rFonts w:cs="Calibri"/>
          <w:lang w:val="nl-NL"/>
        </w:rPr>
        <w:t xml:space="preserve">rente </w:t>
      </w:r>
      <w:r w:rsidR="00C92A3D">
        <w:rPr>
          <w:rFonts w:cs="Calibri"/>
          <w:lang w:val="nl-NL"/>
        </w:rPr>
        <w:t>per maand verschuldigd</w:t>
      </w:r>
      <w:r w:rsidR="00C92A3D" w:rsidRPr="00B96545">
        <w:rPr>
          <w:rFonts w:cs="Calibri"/>
          <w:lang w:val="nl-NL"/>
        </w:rPr>
        <w:t xml:space="preserve"> of</w:t>
      </w:r>
      <w:r w:rsidR="00C92A3D">
        <w:rPr>
          <w:rFonts w:cs="Calibri"/>
          <w:lang w:val="nl-NL"/>
        </w:rPr>
        <w:t>,</w:t>
      </w:r>
      <w:r w:rsidR="00C92A3D" w:rsidRPr="00B96545">
        <w:rPr>
          <w:rFonts w:cs="Calibri"/>
          <w:lang w:val="nl-NL"/>
        </w:rPr>
        <w:t xml:space="preserve"> indien </w:t>
      </w:r>
      <w:r w:rsidR="00C92A3D">
        <w:rPr>
          <w:rFonts w:cs="Calibri"/>
          <w:lang w:val="nl-NL"/>
        </w:rPr>
        <w:t xml:space="preserve">dit </w:t>
      </w:r>
      <w:r w:rsidR="00C92A3D" w:rsidRPr="00B96545">
        <w:rPr>
          <w:rFonts w:cs="Calibri"/>
          <w:lang w:val="nl-NL"/>
        </w:rPr>
        <w:t>minder</w:t>
      </w:r>
      <w:r w:rsidR="00C92A3D">
        <w:rPr>
          <w:rFonts w:cs="Calibri"/>
          <w:lang w:val="nl-NL"/>
        </w:rPr>
        <w:t xml:space="preserve"> is</w:t>
      </w:r>
      <w:r w:rsidR="00C92A3D" w:rsidRPr="00B96545">
        <w:rPr>
          <w:rFonts w:cs="Calibri"/>
          <w:lang w:val="nl-NL"/>
        </w:rPr>
        <w:t xml:space="preserve">, het hoogst wettelijk toegestane tarief. </w:t>
      </w:r>
      <w:r w:rsidR="00C92A3D">
        <w:rPr>
          <w:rFonts w:cs="Calibri"/>
          <w:lang w:val="nl-NL"/>
        </w:rPr>
        <w:t xml:space="preserve">De redelijke kosten van invordering van onbetwiste achterstallige bedragen komen voor rekening van </w:t>
      </w:r>
      <w:r w:rsidR="00C92A3D"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e.</w:t>
      </w:r>
      <w:r w:rsidRPr="00B96545">
        <w:rPr>
          <w:rFonts w:cs="Calibri"/>
          <w:lang w:val="nl-NL"/>
        </w:rPr>
        <w:tab/>
        <w:t xml:space="preserve">Annulering: </w:t>
      </w:r>
      <w:r w:rsidR="00DB4F5F">
        <w:rPr>
          <w:rFonts w:cs="Calibri"/>
          <w:lang w:val="nl-NL"/>
        </w:rPr>
        <w:t xml:space="preserve">De IO kan te allen tijde, om welke reden dan ook, door </w:t>
      </w:r>
      <w:r w:rsidR="00DB4F5F" w:rsidRPr="00B96545">
        <w:rPr>
          <w:rFonts w:cs="Calibri"/>
          <w:lang w:val="nl-NL"/>
        </w:rPr>
        <w:t xml:space="preserve">Exponential Interactive of Adverteerder </w:t>
      </w:r>
      <w:r w:rsidR="00DB4F5F">
        <w:rPr>
          <w:rFonts w:cs="Calibri"/>
          <w:lang w:val="nl-NL"/>
        </w:rPr>
        <w:t xml:space="preserve">worden geannuleerd met inachtneming van een opzegtermijn van </w:t>
      </w:r>
      <w:r w:rsidR="00DB4F5F" w:rsidRPr="00B96545">
        <w:rPr>
          <w:rFonts w:cs="Calibri"/>
          <w:lang w:val="nl-NL"/>
        </w:rPr>
        <w:t>achtenveertig (48) uur.</w:t>
      </w:r>
      <w:r w:rsidR="00DB4F5F">
        <w:rPr>
          <w:rFonts w:cs="Calibri"/>
          <w:lang w:val="nl-NL"/>
        </w:rPr>
        <w:t xml:space="preserve"> </w:t>
      </w:r>
      <w:r w:rsidRPr="00B96545">
        <w:rPr>
          <w:rFonts w:cs="Calibri"/>
          <w:lang w:val="nl-NL"/>
        </w:rPr>
        <w:t>Bij annulering van een IO</w:t>
      </w:r>
      <w:r w:rsidR="00DB4F5F">
        <w:rPr>
          <w:rFonts w:cs="Calibri"/>
          <w:lang w:val="nl-NL"/>
        </w:rPr>
        <w:t xml:space="preserve"> om welke reden dan ook </w:t>
      </w:r>
      <w:r w:rsidRPr="00B96545">
        <w:rPr>
          <w:rFonts w:cs="Calibri"/>
          <w:lang w:val="nl-NL"/>
        </w:rPr>
        <w:t xml:space="preserve">worden alle tot en met de inwerkingtreding van de annulering </w:t>
      </w:r>
      <w:r w:rsidR="00DB4F5F">
        <w:rPr>
          <w:rFonts w:cs="Calibri"/>
          <w:lang w:val="nl-NL"/>
        </w:rPr>
        <w:t xml:space="preserve">verrichte werkzaamheden </w:t>
      </w:r>
      <w:r w:rsidRPr="00B96545">
        <w:rPr>
          <w:rFonts w:cs="Calibri"/>
          <w:lang w:val="nl-NL"/>
        </w:rPr>
        <w:t>aan Adverteerder in rekening gebracht.</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f.</w:t>
      </w:r>
      <w:r w:rsidRPr="00B96545">
        <w:rPr>
          <w:rFonts w:cs="Calibri"/>
          <w:lang w:val="nl-NL"/>
        </w:rPr>
        <w:tab/>
      </w:r>
      <w:r w:rsidR="005E46D4">
        <w:rPr>
          <w:rFonts w:cs="Calibri"/>
          <w:lang w:val="nl-NL"/>
        </w:rPr>
        <w:t>Recht op inzage</w:t>
      </w:r>
      <w:r w:rsidRPr="00B96545">
        <w:rPr>
          <w:rFonts w:cs="Calibri"/>
          <w:lang w:val="nl-NL"/>
        </w:rPr>
        <w:t xml:space="preserve">: </w:t>
      </w:r>
      <w:r w:rsidR="005E46D4">
        <w:rPr>
          <w:rFonts w:cs="Calibri"/>
          <w:lang w:val="nl-NL"/>
        </w:rPr>
        <w:t>P</w:t>
      </w:r>
      <w:r w:rsidRPr="00B96545">
        <w:rPr>
          <w:rFonts w:cs="Calibri"/>
          <w:lang w:val="nl-NL"/>
        </w:rPr>
        <w:t xml:space="preserve">artijen hebben </w:t>
      </w:r>
      <w:r w:rsidR="005E46D4">
        <w:rPr>
          <w:rFonts w:cs="Calibri"/>
          <w:lang w:val="nl-NL"/>
        </w:rPr>
        <w:t xml:space="preserve">over en weer recht op inzage in elkaars </w:t>
      </w:r>
      <w:r w:rsidRPr="00B96545">
        <w:rPr>
          <w:rFonts w:cs="Calibri"/>
          <w:lang w:val="nl-NL"/>
        </w:rPr>
        <w:t xml:space="preserve">boeken en bestanden om </w:t>
      </w:r>
      <w:r w:rsidR="005E46D4">
        <w:rPr>
          <w:rFonts w:cs="Calibri"/>
          <w:lang w:val="nl-NL"/>
        </w:rPr>
        <w:t xml:space="preserve">de door Adverteerder ontvangen </w:t>
      </w:r>
      <w:r w:rsidRPr="00B96545">
        <w:rPr>
          <w:rFonts w:cs="Calibri"/>
          <w:lang w:val="nl-NL"/>
        </w:rPr>
        <w:t xml:space="preserve">klikken te bevestigen, </w:t>
      </w:r>
      <w:r w:rsidR="005E46D4">
        <w:rPr>
          <w:rFonts w:cs="Calibri"/>
          <w:lang w:val="nl-NL"/>
        </w:rPr>
        <w:t xml:space="preserve">met dien verstande dat </w:t>
      </w:r>
      <w:r w:rsidRPr="00B96545">
        <w:rPr>
          <w:rFonts w:cs="Calibri"/>
          <w:lang w:val="nl-NL"/>
        </w:rPr>
        <w:t xml:space="preserve">geen van de partijen </w:t>
      </w:r>
      <w:r w:rsidR="005E46D4">
        <w:rPr>
          <w:rFonts w:cs="Calibri"/>
          <w:lang w:val="nl-NL"/>
        </w:rPr>
        <w:t xml:space="preserve">het recht heeft </w:t>
      </w:r>
      <w:r w:rsidRPr="00B96545">
        <w:rPr>
          <w:rFonts w:cs="Calibri"/>
          <w:lang w:val="nl-NL"/>
        </w:rPr>
        <w:t xml:space="preserve">de bestanden van de </w:t>
      </w:r>
      <w:r w:rsidR="005E46D4">
        <w:rPr>
          <w:rFonts w:cs="Calibri"/>
          <w:lang w:val="nl-NL"/>
        </w:rPr>
        <w:t>weder</w:t>
      </w:r>
      <w:r w:rsidRPr="00B96545">
        <w:rPr>
          <w:rFonts w:cs="Calibri"/>
          <w:lang w:val="nl-NL"/>
        </w:rPr>
        <w:t xml:space="preserve">partij meer dan één (1) keer per kalenderjaar </w:t>
      </w:r>
      <w:r w:rsidR="005E46D4">
        <w:rPr>
          <w:rFonts w:cs="Calibri"/>
          <w:lang w:val="nl-NL"/>
        </w:rPr>
        <w:t>in te zien</w:t>
      </w:r>
      <w:r w:rsidRPr="00B96545">
        <w:rPr>
          <w:rFonts w:cs="Calibri"/>
          <w:lang w:val="nl-NL"/>
        </w:rPr>
        <w:t>.</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g.</w:t>
      </w:r>
      <w:r w:rsidRPr="00B96545">
        <w:rPr>
          <w:rFonts w:cs="Calibri"/>
          <w:lang w:val="nl-NL"/>
        </w:rPr>
        <w:tab/>
        <w:t xml:space="preserve">Verklaringen </w:t>
      </w:r>
      <w:r w:rsidR="005E46D4">
        <w:rPr>
          <w:rFonts w:cs="Calibri"/>
          <w:lang w:val="nl-NL"/>
        </w:rPr>
        <w:t>en g</w:t>
      </w:r>
      <w:r w:rsidRPr="00B96545">
        <w:rPr>
          <w:rFonts w:cs="Calibri"/>
          <w:lang w:val="nl-NL"/>
        </w:rPr>
        <w:t>aranties</w:t>
      </w:r>
      <w:r w:rsidR="005E46D4">
        <w:rPr>
          <w:rFonts w:cs="Calibri"/>
          <w:lang w:val="nl-NL"/>
        </w:rPr>
        <w:t xml:space="preserve"> en vrijwaring</w:t>
      </w:r>
      <w:r w:rsidRPr="00B96545">
        <w:rPr>
          <w:rFonts w:cs="Calibri"/>
          <w:lang w:val="nl-NL"/>
        </w:rPr>
        <w:t xml:space="preserve">: Exponential Interactive verklaart en garandeert dat </w:t>
      </w:r>
      <w:r w:rsidR="005E46D4">
        <w:rPr>
          <w:rFonts w:cs="Calibri"/>
          <w:lang w:val="nl-NL"/>
        </w:rPr>
        <w:t xml:space="preserve">zij </w:t>
      </w:r>
      <w:r w:rsidRPr="00B96545">
        <w:rPr>
          <w:rFonts w:cs="Calibri"/>
          <w:lang w:val="nl-NL"/>
        </w:rPr>
        <w:t xml:space="preserve">(i) </w:t>
      </w:r>
      <w:r w:rsidR="005E46D4" w:rsidRPr="00B96545">
        <w:rPr>
          <w:rFonts w:cs="Calibri"/>
          <w:lang w:val="nl-NL"/>
        </w:rPr>
        <w:t xml:space="preserve">zonder voorafgaande schriftelijke instemming van Adverteerder </w:t>
      </w:r>
      <w:r w:rsidRPr="00B96545">
        <w:rPr>
          <w:rFonts w:cs="Calibri"/>
          <w:lang w:val="nl-NL"/>
        </w:rPr>
        <w:t xml:space="preserve">geen </w:t>
      </w:r>
      <w:r w:rsidR="005E46D4">
        <w:rPr>
          <w:rFonts w:cs="Calibri"/>
          <w:lang w:val="nl-NL"/>
        </w:rPr>
        <w:t xml:space="preserve">door Adverteerder verstrekte </w:t>
      </w:r>
      <w:r w:rsidRPr="005E46D4">
        <w:rPr>
          <w:rFonts w:cs="Calibri"/>
          <w:i/>
          <w:iCs/>
          <w:lang w:val="nl-NL"/>
        </w:rPr>
        <w:t>creative</w:t>
      </w:r>
      <w:r w:rsidRPr="00B96545">
        <w:rPr>
          <w:rFonts w:cs="Calibri"/>
          <w:lang w:val="nl-NL"/>
        </w:rPr>
        <w:t xml:space="preserve"> zal veranderen</w:t>
      </w:r>
      <w:r w:rsidR="005E46D4">
        <w:rPr>
          <w:rFonts w:cs="Calibri"/>
          <w:lang w:val="nl-NL"/>
        </w:rPr>
        <w:t>,</w:t>
      </w:r>
      <w:r w:rsidRPr="00B96545">
        <w:rPr>
          <w:rFonts w:cs="Calibri"/>
          <w:lang w:val="nl-NL"/>
        </w:rPr>
        <w:t xml:space="preserve"> (ii) </w:t>
      </w:r>
      <w:r w:rsidR="005E46D4">
        <w:rPr>
          <w:rFonts w:cs="Calibri"/>
          <w:lang w:val="nl-NL"/>
        </w:rPr>
        <w:t xml:space="preserve">in de uitvoering van deze Voorwaarden </w:t>
      </w:r>
      <w:r w:rsidRPr="00B96545">
        <w:rPr>
          <w:rFonts w:cs="Calibri"/>
          <w:lang w:val="nl-NL"/>
        </w:rPr>
        <w:t>alle toepasselijke wetten zal naleven</w:t>
      </w:r>
      <w:r w:rsidR="005E46D4">
        <w:rPr>
          <w:rFonts w:cs="Calibri"/>
          <w:lang w:val="nl-NL"/>
        </w:rPr>
        <w:t>,</w:t>
      </w:r>
      <w:r w:rsidRPr="00B96545">
        <w:rPr>
          <w:rFonts w:cs="Calibri"/>
          <w:lang w:val="nl-NL"/>
        </w:rPr>
        <w:t xml:space="preserve"> en (iii) Adverteerder niet zal tonen op een Website die Adverteerder beledigend, misleidend, bedrieglijk, smadelijk, lasterlijk of obsceen acht of die, voor zover Exponential Interactive </w:t>
      </w:r>
      <w:r w:rsidR="00E506E7">
        <w:rPr>
          <w:rFonts w:cs="Calibri"/>
          <w:lang w:val="nl-NL"/>
        </w:rPr>
        <w:t>bekend is</w:t>
      </w:r>
      <w:r w:rsidRPr="00B96545">
        <w:rPr>
          <w:rFonts w:cs="Calibri"/>
          <w:lang w:val="nl-NL"/>
        </w:rPr>
        <w:t xml:space="preserve">, </w:t>
      </w:r>
      <w:r w:rsidR="00E506E7">
        <w:rPr>
          <w:rFonts w:cs="Calibri"/>
          <w:lang w:val="nl-NL"/>
        </w:rPr>
        <w:t>in strijd is met enige wetgeving</w:t>
      </w:r>
      <w:r w:rsidRPr="00B96545">
        <w:rPr>
          <w:rFonts w:cs="Calibri"/>
          <w:lang w:val="nl-NL"/>
        </w:rPr>
        <w:t xml:space="preserve">. Exponential Interactive stemt ermee in Adverteerder en zijn functionarissen, </w:t>
      </w:r>
      <w:r w:rsidR="00E506E7">
        <w:rPr>
          <w:rFonts w:cs="Calibri"/>
          <w:lang w:val="nl-NL"/>
        </w:rPr>
        <w:t>directeuren</w:t>
      </w:r>
      <w:r w:rsidRPr="00B96545">
        <w:rPr>
          <w:rFonts w:cs="Calibri"/>
          <w:lang w:val="nl-NL"/>
        </w:rPr>
        <w:t xml:space="preserve">, </w:t>
      </w:r>
      <w:r w:rsidR="00E506E7">
        <w:rPr>
          <w:rFonts w:cs="Calibri"/>
          <w:lang w:val="nl-NL"/>
        </w:rPr>
        <w:t>vertegenwoordigers</w:t>
      </w:r>
      <w:r w:rsidRPr="00B96545">
        <w:rPr>
          <w:rFonts w:cs="Calibri"/>
          <w:lang w:val="nl-NL"/>
        </w:rPr>
        <w:t xml:space="preserve">, </w:t>
      </w:r>
      <w:r w:rsidR="00E506E7">
        <w:rPr>
          <w:rFonts w:cs="Calibri"/>
          <w:lang w:val="nl-NL"/>
        </w:rPr>
        <w:t xml:space="preserve">gelieerde ondernemingen </w:t>
      </w:r>
      <w:r w:rsidRPr="00B96545">
        <w:rPr>
          <w:rFonts w:cs="Calibri"/>
          <w:lang w:val="nl-NL"/>
        </w:rPr>
        <w:t xml:space="preserve">en werknemers </w:t>
      </w:r>
      <w:r w:rsidR="00E506E7">
        <w:rPr>
          <w:rFonts w:cs="Calibri"/>
          <w:lang w:val="nl-NL"/>
        </w:rPr>
        <w:t xml:space="preserve">te vrijwaren tegen </w:t>
      </w:r>
      <w:r w:rsidRPr="00B96545">
        <w:rPr>
          <w:rFonts w:cs="Calibri"/>
          <w:lang w:val="nl-NL"/>
        </w:rPr>
        <w:t xml:space="preserve">alle </w:t>
      </w:r>
      <w:r w:rsidR="00E506E7">
        <w:rPr>
          <w:rFonts w:cs="Calibri"/>
          <w:lang w:val="nl-NL"/>
        </w:rPr>
        <w:lastRenderedPageBreak/>
        <w:t xml:space="preserve">mogelijke </w:t>
      </w:r>
      <w:r w:rsidRPr="00B96545">
        <w:rPr>
          <w:rFonts w:cs="Calibri"/>
          <w:lang w:val="nl-NL"/>
        </w:rPr>
        <w:t xml:space="preserve">vorderingen, </w:t>
      </w:r>
      <w:r w:rsidR="00E506E7">
        <w:rPr>
          <w:rFonts w:cs="Calibri"/>
          <w:lang w:val="nl-NL"/>
        </w:rPr>
        <w:t xml:space="preserve">rechtsmaatregelen, </w:t>
      </w:r>
      <w:r w:rsidRPr="00B96545">
        <w:rPr>
          <w:rFonts w:cs="Calibri"/>
          <w:lang w:val="nl-NL"/>
        </w:rPr>
        <w:t>aansprakelijkhe</w:t>
      </w:r>
      <w:r w:rsidR="00E506E7">
        <w:rPr>
          <w:rFonts w:cs="Calibri"/>
          <w:lang w:val="nl-NL"/>
        </w:rPr>
        <w:t>i</w:t>
      </w:r>
      <w:r w:rsidRPr="00B96545">
        <w:rPr>
          <w:rFonts w:cs="Calibri"/>
          <w:lang w:val="nl-NL"/>
        </w:rPr>
        <w:t>d, verlie</w:t>
      </w:r>
      <w:r w:rsidR="00E506E7">
        <w:rPr>
          <w:rFonts w:cs="Calibri"/>
          <w:lang w:val="nl-NL"/>
        </w:rPr>
        <w:t>s</w:t>
      </w:r>
      <w:r w:rsidRPr="00B96545">
        <w:rPr>
          <w:rFonts w:cs="Calibri"/>
          <w:lang w:val="nl-NL"/>
        </w:rPr>
        <w:t>, schade en kosten (</w:t>
      </w:r>
      <w:r w:rsidR="00E506E7">
        <w:rPr>
          <w:rFonts w:cs="Calibri"/>
          <w:lang w:val="nl-NL"/>
        </w:rPr>
        <w:t xml:space="preserve">met inbegrip van maar niet beperkt tot </w:t>
      </w:r>
      <w:r w:rsidRPr="00B96545">
        <w:rPr>
          <w:rFonts w:cs="Calibri"/>
          <w:lang w:val="nl-NL"/>
        </w:rPr>
        <w:t>redelijke kosten</w:t>
      </w:r>
      <w:r w:rsidR="00226B5D">
        <w:rPr>
          <w:rFonts w:cs="Calibri"/>
          <w:lang w:val="nl-NL"/>
        </w:rPr>
        <w:t xml:space="preserve"> van juridische bijstand</w:t>
      </w:r>
      <w:r w:rsidRPr="00B96545">
        <w:rPr>
          <w:rFonts w:cs="Calibri"/>
          <w:lang w:val="nl-NL"/>
        </w:rPr>
        <w:t xml:space="preserve">) </w:t>
      </w:r>
      <w:r w:rsidR="00627526">
        <w:rPr>
          <w:rFonts w:cs="Calibri"/>
          <w:lang w:val="nl-NL"/>
        </w:rPr>
        <w:t xml:space="preserve">waarmee zij mogelijkerwijze te maken krijgen als gevolg van (rechts)vorderingen </w:t>
      </w:r>
      <w:r w:rsidRPr="00B96545">
        <w:rPr>
          <w:rFonts w:cs="Calibri"/>
          <w:lang w:val="nl-NL"/>
        </w:rPr>
        <w:t>of procedures die voort</w:t>
      </w:r>
      <w:r w:rsidR="00627526">
        <w:rPr>
          <w:rFonts w:cs="Calibri"/>
          <w:lang w:val="nl-NL"/>
        </w:rPr>
        <w:t xml:space="preserve">vloeien </w:t>
      </w:r>
      <w:r w:rsidRPr="00B96545">
        <w:rPr>
          <w:rFonts w:cs="Calibri"/>
          <w:lang w:val="nl-NL"/>
        </w:rPr>
        <w:t xml:space="preserve">uit </w:t>
      </w:r>
      <w:r w:rsidR="00627526">
        <w:rPr>
          <w:rFonts w:cs="Calibri"/>
          <w:lang w:val="nl-NL"/>
        </w:rPr>
        <w:t xml:space="preserve">wezenlijke </w:t>
      </w:r>
      <w:r w:rsidRPr="00B96545">
        <w:rPr>
          <w:rFonts w:cs="Calibri"/>
          <w:lang w:val="nl-NL"/>
        </w:rPr>
        <w:t>schending van deze verklaring of garantie. D</w:t>
      </w:r>
      <w:r w:rsidR="00627526">
        <w:rPr>
          <w:rFonts w:cs="Calibri"/>
          <w:lang w:val="nl-NL"/>
        </w:rPr>
        <w:t xml:space="preserve">it artikellid blijft na </w:t>
      </w:r>
      <w:r w:rsidRPr="00B96545">
        <w:rPr>
          <w:rFonts w:cs="Calibri"/>
          <w:lang w:val="nl-NL"/>
        </w:rPr>
        <w:t>afronding, annulering of beëindiging van de IO waarop deze Voorwaarden van toepassing zijn</w:t>
      </w:r>
      <w:r w:rsidR="00627526">
        <w:rPr>
          <w:rFonts w:cs="Calibri"/>
          <w:lang w:val="nl-NL"/>
        </w:rPr>
        <w:t xml:space="preserve"> onverminderd van kracht</w:t>
      </w:r>
      <w:r w:rsidRPr="00B96545">
        <w:rPr>
          <w:rFonts w:cs="Calibri"/>
          <w:lang w:val="nl-NL"/>
        </w:rPr>
        <w:t>.</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h.</w:t>
      </w:r>
      <w:r w:rsidRPr="00B96545">
        <w:rPr>
          <w:rFonts w:cs="Calibri"/>
          <w:lang w:val="nl-NL"/>
        </w:rPr>
        <w:tab/>
        <w:t>Gebruikersgegevens</w:t>
      </w:r>
      <w:r w:rsidR="00627526">
        <w:rPr>
          <w:rFonts w:cs="Calibri"/>
          <w:lang w:val="nl-NL"/>
        </w:rPr>
        <w:t xml:space="preserve"> en p</w:t>
      </w:r>
      <w:r w:rsidRPr="00B96545">
        <w:rPr>
          <w:rFonts w:cs="Calibri"/>
          <w:lang w:val="nl-NL"/>
        </w:rPr>
        <w:t xml:space="preserve">rivacy: Alle </w:t>
      </w:r>
      <w:r w:rsidR="00A47A0D">
        <w:rPr>
          <w:rFonts w:cs="Calibri"/>
          <w:lang w:val="nl-NL"/>
        </w:rPr>
        <w:t xml:space="preserve">op personen terug te voeren </w:t>
      </w:r>
      <w:r w:rsidRPr="00B96545">
        <w:rPr>
          <w:rFonts w:cs="Calibri"/>
          <w:lang w:val="nl-NL"/>
        </w:rPr>
        <w:t xml:space="preserve">informatie </w:t>
      </w:r>
      <w:r w:rsidR="00A47A0D">
        <w:rPr>
          <w:rFonts w:cs="Calibri"/>
          <w:lang w:val="nl-NL"/>
        </w:rPr>
        <w:t xml:space="preserve">die wordt verstrekt </w:t>
      </w:r>
      <w:r w:rsidRPr="00B96545">
        <w:rPr>
          <w:rFonts w:cs="Calibri"/>
          <w:lang w:val="nl-NL"/>
        </w:rPr>
        <w:t xml:space="preserve">door individuele webgebruikers </w:t>
      </w:r>
      <w:r w:rsidR="00A47A0D">
        <w:rPr>
          <w:rFonts w:cs="Calibri"/>
          <w:lang w:val="nl-NL"/>
        </w:rPr>
        <w:t xml:space="preserve">aan wie is meegedeeld </w:t>
      </w:r>
      <w:r w:rsidRPr="00B96545">
        <w:rPr>
          <w:rFonts w:cs="Calibri"/>
          <w:lang w:val="nl-NL"/>
        </w:rPr>
        <w:t xml:space="preserve">dat dergelijke informatie </w:t>
      </w:r>
      <w:r w:rsidR="00A47A0D">
        <w:rPr>
          <w:rFonts w:cs="Calibri"/>
          <w:lang w:val="nl-NL"/>
        </w:rPr>
        <w:t xml:space="preserve">uitsluitend </w:t>
      </w:r>
      <w:r w:rsidRPr="00B96545">
        <w:rPr>
          <w:rFonts w:cs="Calibri"/>
          <w:lang w:val="nl-NL"/>
        </w:rPr>
        <w:t xml:space="preserve">namens Adverteerder </w:t>
      </w:r>
      <w:r w:rsidR="00A47A0D">
        <w:rPr>
          <w:rFonts w:cs="Calibri"/>
          <w:lang w:val="nl-NL"/>
        </w:rPr>
        <w:t xml:space="preserve">en </w:t>
      </w:r>
      <w:r w:rsidRPr="00B96545">
        <w:rPr>
          <w:rFonts w:cs="Calibri"/>
          <w:lang w:val="nl-NL"/>
        </w:rPr>
        <w:t xml:space="preserve">in overeenstemming met het </w:t>
      </w:r>
      <w:r w:rsidR="00A47A0D">
        <w:rPr>
          <w:rFonts w:cs="Calibri"/>
          <w:lang w:val="nl-NL"/>
        </w:rPr>
        <w:t>door Adverteerd</w:t>
      </w:r>
      <w:bookmarkStart w:id="0" w:name="_GoBack"/>
      <w:bookmarkEnd w:id="0"/>
      <w:r w:rsidR="00A47A0D">
        <w:rPr>
          <w:rFonts w:cs="Calibri"/>
          <w:lang w:val="nl-NL"/>
        </w:rPr>
        <w:t xml:space="preserve">er bekendgemaakte </w:t>
      </w:r>
      <w:r w:rsidRPr="00B96545">
        <w:rPr>
          <w:rFonts w:cs="Calibri"/>
          <w:lang w:val="nl-NL"/>
        </w:rPr>
        <w:t xml:space="preserve">privacybeleid </w:t>
      </w:r>
      <w:r w:rsidR="00A47A0D" w:rsidRPr="00B96545">
        <w:rPr>
          <w:rFonts w:cs="Calibri"/>
          <w:lang w:val="nl-NL"/>
        </w:rPr>
        <w:t>wordt verzameld</w:t>
      </w:r>
      <w:r w:rsidR="00A47A0D">
        <w:rPr>
          <w:rFonts w:cs="Calibri"/>
          <w:lang w:val="nl-NL"/>
        </w:rPr>
        <w:t>,</w:t>
      </w:r>
      <w:r w:rsidR="00A47A0D" w:rsidRPr="00B96545">
        <w:rPr>
          <w:rFonts w:cs="Calibri"/>
          <w:lang w:val="nl-NL"/>
        </w:rPr>
        <w:t xml:space="preserve"> </w:t>
      </w:r>
      <w:r w:rsidR="00A47A0D">
        <w:rPr>
          <w:rFonts w:cs="Calibri"/>
          <w:lang w:val="nl-NL"/>
        </w:rPr>
        <w:t xml:space="preserve">wordt </w:t>
      </w:r>
      <w:r w:rsidRPr="00B96545">
        <w:rPr>
          <w:rFonts w:cs="Calibri"/>
          <w:lang w:val="nl-NL"/>
        </w:rPr>
        <w:t xml:space="preserve">als </w:t>
      </w:r>
      <w:r w:rsidR="00710262">
        <w:rPr>
          <w:rFonts w:cs="Calibri"/>
          <w:lang w:val="nl-NL"/>
        </w:rPr>
        <w:t xml:space="preserve">de </w:t>
      </w:r>
      <w:r w:rsidRPr="00B96545">
        <w:rPr>
          <w:rFonts w:cs="Calibri"/>
          <w:lang w:val="nl-NL"/>
        </w:rPr>
        <w:t xml:space="preserve">eigendom van Adverteerder beschouwd, </w:t>
      </w:r>
      <w:r w:rsidR="00A47A0D">
        <w:rPr>
          <w:rFonts w:cs="Calibri"/>
          <w:lang w:val="nl-NL"/>
        </w:rPr>
        <w:t xml:space="preserve">is </w:t>
      </w:r>
      <w:r w:rsidRPr="00B96545">
        <w:rPr>
          <w:rFonts w:cs="Calibri"/>
          <w:lang w:val="nl-NL"/>
        </w:rPr>
        <w:t xml:space="preserve">onderhevig aan het </w:t>
      </w:r>
      <w:r w:rsidR="00710262">
        <w:rPr>
          <w:rFonts w:cs="Calibri"/>
          <w:lang w:val="nl-NL"/>
        </w:rPr>
        <w:t xml:space="preserve">door Adverteerder bekendgemaakte </w:t>
      </w:r>
      <w:r w:rsidRPr="00B96545">
        <w:rPr>
          <w:rFonts w:cs="Calibri"/>
          <w:lang w:val="nl-NL"/>
        </w:rPr>
        <w:t xml:space="preserve">privacybeleid en </w:t>
      </w:r>
      <w:r w:rsidR="00710262">
        <w:rPr>
          <w:rFonts w:cs="Calibri"/>
          <w:lang w:val="nl-NL"/>
        </w:rPr>
        <w:t xml:space="preserve">wordt </w:t>
      </w:r>
      <w:r w:rsidRPr="00B96545">
        <w:rPr>
          <w:rFonts w:cs="Calibri"/>
          <w:lang w:val="nl-NL"/>
        </w:rPr>
        <w:t xml:space="preserve">als Vertrouwelijke Informatie beschouwd. </w:t>
      </w:r>
      <w:r w:rsidR="00BF1141">
        <w:rPr>
          <w:rFonts w:cs="Calibri"/>
          <w:lang w:val="nl-NL"/>
        </w:rPr>
        <w:t xml:space="preserve">Elk </w:t>
      </w:r>
      <w:r w:rsidRPr="00B96545">
        <w:rPr>
          <w:rFonts w:cs="Calibri"/>
          <w:lang w:val="nl-NL"/>
        </w:rPr>
        <w:t xml:space="preserve">ander gebruik van dergelijke informatie </w:t>
      </w:r>
      <w:r w:rsidR="00BF1141">
        <w:rPr>
          <w:rFonts w:cs="Calibri"/>
          <w:lang w:val="nl-NL"/>
        </w:rPr>
        <w:t xml:space="preserve">dient te worden vermeld </w:t>
      </w:r>
      <w:r w:rsidRPr="00B96545">
        <w:rPr>
          <w:rFonts w:cs="Calibri"/>
          <w:lang w:val="nl-NL"/>
        </w:rPr>
        <w:t xml:space="preserve">in de </w:t>
      </w:r>
      <w:r w:rsidR="00BF1141">
        <w:rPr>
          <w:rFonts w:cs="Calibri"/>
          <w:lang w:val="nl-NL"/>
        </w:rPr>
        <w:t xml:space="preserve">door beide partijen ondertekende </w:t>
      </w:r>
      <w:r w:rsidRPr="00B96545">
        <w:rPr>
          <w:rFonts w:cs="Calibri"/>
          <w:lang w:val="nl-NL"/>
        </w:rPr>
        <w:t xml:space="preserve">Plaatsingsorder. Elke partij </w:t>
      </w:r>
      <w:r w:rsidR="00BF1141">
        <w:rPr>
          <w:rFonts w:cs="Calibri"/>
          <w:lang w:val="nl-NL"/>
        </w:rPr>
        <w:t xml:space="preserve">dient </w:t>
      </w:r>
      <w:r w:rsidRPr="00B96545">
        <w:rPr>
          <w:rFonts w:cs="Calibri"/>
          <w:lang w:val="nl-NL"/>
        </w:rPr>
        <w:t xml:space="preserve">een privacybeleid op de eigen website </w:t>
      </w:r>
      <w:r w:rsidR="00BF1141">
        <w:rPr>
          <w:rFonts w:cs="Calibri"/>
          <w:lang w:val="nl-NL"/>
        </w:rPr>
        <w:t xml:space="preserve">bekend te maken </w:t>
      </w:r>
      <w:r w:rsidRPr="00B96545">
        <w:rPr>
          <w:rFonts w:cs="Calibri"/>
          <w:lang w:val="nl-NL"/>
        </w:rPr>
        <w:t xml:space="preserve">dat </w:t>
      </w:r>
      <w:r w:rsidR="00BF1141">
        <w:rPr>
          <w:rFonts w:cs="Calibri"/>
          <w:lang w:val="nl-NL"/>
        </w:rPr>
        <w:t xml:space="preserve">in wezenlijk opzicht aan de </w:t>
      </w:r>
      <w:r w:rsidRPr="00B96545">
        <w:rPr>
          <w:rFonts w:cs="Calibri"/>
          <w:lang w:val="nl-NL"/>
        </w:rPr>
        <w:t>toepasselijke wet</w:t>
      </w:r>
      <w:r w:rsidR="00BF1141">
        <w:rPr>
          <w:rFonts w:cs="Calibri"/>
          <w:lang w:val="nl-NL"/>
        </w:rPr>
        <w:t xml:space="preserve">- en regelgeving voldoet </w:t>
      </w:r>
      <w:r w:rsidRPr="00B96545">
        <w:rPr>
          <w:rFonts w:cs="Calibri"/>
          <w:lang w:val="nl-NL"/>
        </w:rPr>
        <w:t xml:space="preserve">en </w:t>
      </w:r>
      <w:r w:rsidR="00BF1141">
        <w:rPr>
          <w:rFonts w:cs="Calibri"/>
          <w:lang w:val="nl-NL"/>
        </w:rPr>
        <w:t xml:space="preserve">dient zich </w:t>
      </w:r>
      <w:r w:rsidRPr="00B96545">
        <w:rPr>
          <w:rFonts w:cs="Calibri"/>
          <w:lang w:val="nl-NL"/>
        </w:rPr>
        <w:t xml:space="preserve">te allen tijde </w:t>
      </w:r>
      <w:r w:rsidR="00BF1141">
        <w:rPr>
          <w:rFonts w:cs="Calibri"/>
          <w:lang w:val="nl-NL"/>
        </w:rPr>
        <w:t>aan dit beleid te houden</w:t>
      </w:r>
      <w:r w:rsidRPr="00B96545">
        <w:rPr>
          <w:rFonts w:cs="Calibri"/>
          <w:lang w:val="nl-NL"/>
        </w:rPr>
        <w:t xml:space="preserve">. </w:t>
      </w:r>
      <w:r w:rsidR="002F1821" w:rsidRPr="002F1821">
        <w:rPr>
          <w:rFonts w:cs="Calibri"/>
          <w:lang w:val="nl-NL"/>
        </w:rPr>
        <w:t>Elke partij zal dan ook houden aan de op dat moment geldende Self-Regulatory Principles de relevante Digital Advertising Alliance. Verzuim door een partij te blijven een privacybeleid plaatsen, om zich te houden aan zijn eigen privacybeleid, of zich te houden aan de relevante Digital Advertising Alliance Self-Regulatory Principles is reden voor onmiddellijke intrekking van de Order invoegen door de andere partij.</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4.</w:t>
      </w:r>
      <w:r w:rsidRPr="00B96545">
        <w:rPr>
          <w:rFonts w:cs="Calibri"/>
          <w:lang w:val="nl-NL"/>
        </w:rPr>
        <w:tab/>
        <w:t>CPV/CPCV-campagnes</w:t>
      </w:r>
      <w:r w:rsidR="002E63F6">
        <w:rPr>
          <w:rFonts w:cs="Calibri"/>
          <w:lang w:val="nl-NL"/>
        </w:rPr>
        <w:t>.</w:t>
      </w:r>
      <w:r w:rsidRPr="00B96545">
        <w:rPr>
          <w:rFonts w:cs="Calibri"/>
          <w:lang w:val="nl-NL"/>
        </w:rPr>
        <w:t xml:space="preserve"> </w:t>
      </w:r>
      <w:r w:rsidR="002E63F6">
        <w:rPr>
          <w:rFonts w:cs="Calibri"/>
          <w:lang w:val="nl-NL"/>
        </w:rPr>
        <w:t>Dit artikel </w:t>
      </w:r>
      <w:r w:rsidRPr="00B96545">
        <w:rPr>
          <w:rFonts w:cs="Calibri"/>
          <w:lang w:val="nl-NL"/>
        </w:rPr>
        <w:t xml:space="preserve">4 is </w:t>
      </w:r>
      <w:r w:rsidR="002E63F6">
        <w:rPr>
          <w:rFonts w:cs="Calibri"/>
          <w:lang w:val="nl-NL"/>
        </w:rPr>
        <w:t xml:space="preserve">uitsluitend </w:t>
      </w:r>
      <w:r w:rsidRPr="00B96545">
        <w:rPr>
          <w:rFonts w:cs="Calibri"/>
          <w:lang w:val="nl-NL"/>
        </w:rPr>
        <w:t xml:space="preserve">van toepassing op campagnes geprijsd op basis van </w:t>
      </w:r>
      <w:r w:rsidRPr="002E63F6">
        <w:rPr>
          <w:rFonts w:cs="Calibri"/>
          <w:i/>
          <w:iCs/>
          <w:lang w:val="nl-NL"/>
        </w:rPr>
        <w:t>cost per view</w:t>
      </w:r>
      <w:r w:rsidRPr="00B96545">
        <w:rPr>
          <w:rFonts w:cs="Calibri"/>
          <w:lang w:val="nl-NL"/>
        </w:rPr>
        <w:t xml:space="preserve"> (CPV) of </w:t>
      </w:r>
      <w:r w:rsidRPr="002E63F6">
        <w:rPr>
          <w:rFonts w:cs="Calibri"/>
          <w:i/>
          <w:iCs/>
          <w:lang w:val="nl-NL"/>
        </w:rPr>
        <w:t>cost per completed view</w:t>
      </w:r>
      <w:r w:rsidRPr="00B96545">
        <w:rPr>
          <w:rFonts w:cs="Calibri"/>
          <w:lang w:val="nl-NL"/>
        </w:rPr>
        <w:t xml:space="preserve"> (CPCV).</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r>
      <w:r w:rsidR="00A060BF">
        <w:rPr>
          <w:rFonts w:cs="Calibri"/>
          <w:lang w:val="nl-NL"/>
        </w:rPr>
        <w:t>Advertentieaanlevering</w:t>
      </w:r>
      <w:r w:rsidRPr="00B96545">
        <w:rPr>
          <w:rFonts w:cs="Calibri"/>
          <w:lang w:val="nl-NL"/>
        </w:rPr>
        <w:t xml:space="preserve">: Adverteerder </w:t>
      </w:r>
      <w:r w:rsidR="00A060BF">
        <w:rPr>
          <w:rFonts w:cs="Calibri"/>
          <w:lang w:val="nl-NL"/>
        </w:rPr>
        <w:t xml:space="preserve">verschaft </w:t>
      </w:r>
      <w:r w:rsidRPr="00A060BF">
        <w:rPr>
          <w:rFonts w:cs="Calibri"/>
          <w:i/>
          <w:iCs/>
          <w:lang w:val="nl-NL"/>
        </w:rPr>
        <w:t>creative ad units</w:t>
      </w:r>
      <w:r w:rsidRPr="00B96545">
        <w:rPr>
          <w:rFonts w:cs="Calibri"/>
          <w:lang w:val="nl-NL"/>
        </w:rPr>
        <w:t xml:space="preserve"> voor de campagne. Om </w:t>
      </w:r>
      <w:r w:rsidR="00A060BF">
        <w:rPr>
          <w:rFonts w:cs="Calibri"/>
          <w:lang w:val="nl-NL"/>
        </w:rPr>
        <w:t>de</w:t>
      </w:r>
      <w:r w:rsidRPr="00B96545">
        <w:rPr>
          <w:rFonts w:cs="Calibri"/>
          <w:lang w:val="nl-NL"/>
        </w:rPr>
        <w:t xml:space="preserve"> campagne op tijd te laten beginnen, </w:t>
      </w:r>
      <w:r w:rsidR="00A060BF">
        <w:rPr>
          <w:rFonts w:cs="Calibri"/>
          <w:lang w:val="nl-NL"/>
        </w:rPr>
        <w:t xml:space="preserve">dienen </w:t>
      </w:r>
      <w:r w:rsidRPr="00A060BF">
        <w:rPr>
          <w:rFonts w:cs="Calibri"/>
          <w:i/>
          <w:iCs/>
          <w:lang w:val="nl-NL"/>
        </w:rPr>
        <w:t>creative ad units</w:t>
      </w:r>
      <w:r w:rsidRPr="00B96545">
        <w:rPr>
          <w:rFonts w:cs="Calibri"/>
          <w:lang w:val="nl-NL"/>
        </w:rPr>
        <w:t xml:space="preserve"> ten minste drie </w:t>
      </w:r>
      <w:r w:rsidR="002E262E">
        <w:rPr>
          <w:rFonts w:cs="Calibri"/>
          <w:lang w:val="nl-NL"/>
        </w:rPr>
        <w:t xml:space="preserve">(3) </w:t>
      </w:r>
      <w:r w:rsidRPr="00B96545">
        <w:rPr>
          <w:rFonts w:cs="Calibri"/>
          <w:lang w:val="nl-NL"/>
        </w:rPr>
        <w:t>dagen v</w:t>
      </w:r>
      <w:r w:rsidR="002E262E">
        <w:rPr>
          <w:rFonts w:cs="Calibri"/>
          <w:lang w:val="nl-NL"/>
        </w:rPr>
        <w:t>óó</w:t>
      </w:r>
      <w:r w:rsidRPr="00B96545">
        <w:rPr>
          <w:rFonts w:cs="Calibri"/>
          <w:lang w:val="nl-NL"/>
        </w:rPr>
        <w:t xml:space="preserve">r de </w:t>
      </w:r>
      <w:r w:rsidR="00F62DD6">
        <w:rPr>
          <w:rFonts w:cs="Calibri"/>
          <w:lang w:val="nl-NL"/>
        </w:rPr>
        <w:t>begindatum</w:t>
      </w:r>
      <w:r w:rsidRPr="00B96545">
        <w:rPr>
          <w:rFonts w:cs="Calibri"/>
          <w:lang w:val="nl-NL"/>
        </w:rPr>
        <w:t xml:space="preserve"> van de campagne </w:t>
      </w:r>
      <w:r w:rsidR="002E262E">
        <w:rPr>
          <w:rFonts w:cs="Calibri"/>
          <w:lang w:val="nl-NL"/>
        </w:rPr>
        <w:t xml:space="preserve">te zijn </w:t>
      </w:r>
      <w:r w:rsidRPr="00B96545">
        <w:rPr>
          <w:rFonts w:cs="Calibri"/>
          <w:lang w:val="nl-NL"/>
        </w:rPr>
        <w:t>ontvangen.</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t xml:space="preserve">Levering en meting: Exponential Interactive </w:t>
      </w:r>
      <w:r w:rsidR="00A060BF">
        <w:rPr>
          <w:rFonts w:cs="Calibri"/>
          <w:lang w:val="nl-NL"/>
        </w:rPr>
        <w:t xml:space="preserve">verricht </w:t>
      </w:r>
      <w:r w:rsidRPr="00B96545">
        <w:rPr>
          <w:rFonts w:cs="Calibri"/>
          <w:lang w:val="nl-NL"/>
        </w:rPr>
        <w:t>redelijke commerciële inspanningen</w:t>
      </w:r>
      <w:r w:rsidR="00A060BF">
        <w:rPr>
          <w:rFonts w:cs="Calibri"/>
          <w:lang w:val="nl-NL"/>
        </w:rPr>
        <w:t xml:space="preserve"> om</w:t>
      </w:r>
      <w:r w:rsidRPr="00B96545">
        <w:rPr>
          <w:rFonts w:cs="Calibri"/>
          <w:lang w:val="nl-NL"/>
        </w:rPr>
        <w:t xml:space="preserve"> maar garandeert niet het totaal aantal </w:t>
      </w:r>
      <w:r w:rsidR="00A060BF">
        <w:rPr>
          <w:rFonts w:cs="Calibri"/>
          <w:lang w:val="nl-NL"/>
        </w:rPr>
        <w:t xml:space="preserve">in de IO vermelde </w:t>
      </w:r>
      <w:r w:rsidRPr="00A060BF">
        <w:rPr>
          <w:rFonts w:cs="Calibri"/>
          <w:i/>
          <w:iCs/>
          <w:lang w:val="nl-NL"/>
        </w:rPr>
        <w:t>views</w:t>
      </w:r>
      <w:r w:rsidRPr="00B96545">
        <w:rPr>
          <w:rFonts w:cs="Calibri"/>
          <w:lang w:val="nl-NL"/>
        </w:rPr>
        <w:t xml:space="preserve"> of </w:t>
      </w:r>
      <w:r w:rsidRPr="00A060BF">
        <w:rPr>
          <w:rFonts w:cs="Calibri"/>
          <w:i/>
          <w:iCs/>
          <w:lang w:val="nl-NL"/>
        </w:rPr>
        <w:t>completed views</w:t>
      </w:r>
      <w:r w:rsidRPr="00B96545">
        <w:rPr>
          <w:rFonts w:cs="Calibri"/>
          <w:lang w:val="nl-NL"/>
        </w:rPr>
        <w:t xml:space="preserve"> te </w:t>
      </w:r>
      <w:r w:rsidR="00A060BF">
        <w:rPr>
          <w:rFonts w:cs="Calibri"/>
          <w:lang w:val="nl-NL"/>
        </w:rPr>
        <w:t xml:space="preserve">zullen </w:t>
      </w:r>
      <w:r w:rsidRPr="00B96545">
        <w:rPr>
          <w:rFonts w:cs="Calibri"/>
          <w:lang w:val="nl-NL"/>
        </w:rPr>
        <w:t xml:space="preserve">leveren. </w:t>
      </w:r>
      <w:r w:rsidR="00A060BF">
        <w:rPr>
          <w:rFonts w:cs="Calibri"/>
          <w:lang w:val="nl-NL"/>
        </w:rPr>
        <w:t xml:space="preserve">Onder </w:t>
      </w:r>
      <w:r w:rsidRPr="00A060BF">
        <w:rPr>
          <w:rFonts w:cs="Calibri"/>
          <w:i/>
          <w:iCs/>
          <w:lang w:val="nl-NL"/>
        </w:rPr>
        <w:t>view</w:t>
      </w:r>
      <w:r w:rsidRPr="00B96545">
        <w:rPr>
          <w:rFonts w:cs="Calibri"/>
          <w:lang w:val="nl-NL"/>
        </w:rPr>
        <w:t xml:space="preserve"> wordt </w:t>
      </w:r>
      <w:r w:rsidR="00A060BF">
        <w:rPr>
          <w:rFonts w:cs="Calibri"/>
          <w:lang w:val="nl-NL"/>
        </w:rPr>
        <w:t xml:space="preserve">verstaan </w:t>
      </w:r>
      <w:r w:rsidRPr="00B96545">
        <w:rPr>
          <w:rFonts w:cs="Calibri"/>
          <w:lang w:val="nl-NL"/>
        </w:rPr>
        <w:t xml:space="preserve">het starten van een </w:t>
      </w:r>
      <w:r w:rsidRPr="00A060BF">
        <w:rPr>
          <w:rFonts w:cs="Calibri"/>
          <w:i/>
          <w:iCs/>
          <w:lang w:val="nl-NL"/>
        </w:rPr>
        <w:t>video ad unit</w:t>
      </w:r>
      <w:r w:rsidRPr="00B96545">
        <w:rPr>
          <w:rFonts w:cs="Calibri"/>
          <w:lang w:val="nl-NL"/>
        </w:rPr>
        <w:t xml:space="preserve">, </w:t>
      </w:r>
      <w:r w:rsidR="00A060BF">
        <w:rPr>
          <w:rFonts w:cs="Calibri"/>
          <w:lang w:val="nl-NL"/>
        </w:rPr>
        <w:t xml:space="preserve">ongeacht </w:t>
      </w:r>
      <w:r w:rsidRPr="00B96545">
        <w:rPr>
          <w:rFonts w:cs="Calibri"/>
          <w:lang w:val="nl-NL"/>
        </w:rPr>
        <w:t xml:space="preserve">of deze </w:t>
      </w:r>
      <w:r w:rsidR="00A060BF">
        <w:rPr>
          <w:rFonts w:cs="Calibri"/>
          <w:lang w:val="nl-NL"/>
        </w:rPr>
        <w:t xml:space="preserve">volledig </w:t>
      </w:r>
      <w:r w:rsidRPr="00B96545">
        <w:rPr>
          <w:rFonts w:cs="Calibri"/>
          <w:lang w:val="nl-NL"/>
        </w:rPr>
        <w:t xml:space="preserve">wordt afgespeeld. </w:t>
      </w:r>
      <w:r w:rsidR="00A060BF">
        <w:rPr>
          <w:rFonts w:cs="Calibri"/>
          <w:lang w:val="nl-NL"/>
        </w:rPr>
        <w:t xml:space="preserve">Onder </w:t>
      </w:r>
      <w:r w:rsidRPr="00A060BF">
        <w:rPr>
          <w:rFonts w:cs="Calibri"/>
          <w:i/>
          <w:iCs/>
          <w:lang w:val="nl-NL"/>
        </w:rPr>
        <w:t>completed view</w:t>
      </w:r>
      <w:r w:rsidRPr="00B96545">
        <w:rPr>
          <w:rFonts w:cs="Calibri"/>
          <w:lang w:val="nl-NL"/>
        </w:rPr>
        <w:t xml:space="preserve"> wordt </w:t>
      </w:r>
      <w:r w:rsidR="00A060BF">
        <w:rPr>
          <w:rFonts w:cs="Calibri"/>
          <w:lang w:val="nl-NL"/>
        </w:rPr>
        <w:t xml:space="preserve">verstaan </w:t>
      </w:r>
      <w:r w:rsidRPr="00B96545">
        <w:rPr>
          <w:rFonts w:cs="Calibri"/>
          <w:lang w:val="nl-NL"/>
        </w:rPr>
        <w:t xml:space="preserve">het starten van een </w:t>
      </w:r>
      <w:r w:rsidRPr="00A060BF">
        <w:rPr>
          <w:rFonts w:cs="Calibri"/>
          <w:i/>
          <w:iCs/>
          <w:lang w:val="nl-NL"/>
        </w:rPr>
        <w:t>video ad unit</w:t>
      </w:r>
      <w:r w:rsidRPr="00B96545">
        <w:rPr>
          <w:rFonts w:cs="Calibri"/>
          <w:lang w:val="nl-NL"/>
        </w:rPr>
        <w:t xml:space="preserve"> die </w:t>
      </w:r>
      <w:r w:rsidR="00A060BF">
        <w:rPr>
          <w:rFonts w:cs="Calibri"/>
          <w:lang w:val="nl-NL"/>
        </w:rPr>
        <w:t xml:space="preserve">volledig </w:t>
      </w:r>
      <w:r w:rsidRPr="00B96545">
        <w:rPr>
          <w:rFonts w:cs="Calibri"/>
          <w:lang w:val="nl-NL"/>
        </w:rPr>
        <w:t>wordt afgespeeld. Tenzij anders</w:t>
      </w:r>
      <w:r w:rsidR="00A060BF">
        <w:rPr>
          <w:rFonts w:cs="Calibri"/>
          <w:lang w:val="nl-NL"/>
        </w:rPr>
        <w:t xml:space="preserve"> aangegeven </w:t>
      </w:r>
      <w:r w:rsidRPr="00B96545">
        <w:rPr>
          <w:rFonts w:cs="Calibri"/>
          <w:lang w:val="nl-NL"/>
        </w:rPr>
        <w:t xml:space="preserve">in de IO is de meting van </w:t>
      </w:r>
      <w:r w:rsidRPr="00A060BF">
        <w:rPr>
          <w:rFonts w:cs="Calibri"/>
          <w:i/>
          <w:iCs/>
          <w:lang w:val="nl-NL"/>
        </w:rPr>
        <w:t>views</w:t>
      </w:r>
      <w:r w:rsidRPr="00B96545">
        <w:rPr>
          <w:rFonts w:cs="Calibri"/>
          <w:lang w:val="nl-NL"/>
        </w:rPr>
        <w:t xml:space="preserve"> door Exponential Interactive de basis voor alle facturering. </w:t>
      </w:r>
      <w:r w:rsidR="004C4BE0">
        <w:rPr>
          <w:rFonts w:cs="Calibri"/>
          <w:lang w:val="nl-NL"/>
        </w:rPr>
        <w:t xml:space="preserve">Indien de </w:t>
      </w:r>
      <w:r w:rsidRPr="004C4BE0">
        <w:rPr>
          <w:rFonts w:cs="Calibri"/>
          <w:i/>
          <w:iCs/>
          <w:lang w:val="nl-NL"/>
        </w:rPr>
        <w:t>views</w:t>
      </w:r>
      <w:r w:rsidRPr="00B96545">
        <w:rPr>
          <w:rFonts w:cs="Calibri"/>
          <w:lang w:val="nl-NL"/>
        </w:rPr>
        <w:t xml:space="preserve"> met een advertentieserver van derde</w:t>
      </w:r>
      <w:r w:rsidR="004C4BE0">
        <w:rPr>
          <w:rFonts w:cs="Calibri"/>
          <w:lang w:val="nl-NL"/>
        </w:rPr>
        <w:t>n</w:t>
      </w:r>
      <w:r w:rsidRPr="00B96545">
        <w:rPr>
          <w:rFonts w:cs="Calibri"/>
          <w:lang w:val="nl-NL"/>
        </w:rPr>
        <w:t xml:space="preserve"> </w:t>
      </w:r>
      <w:r w:rsidR="004C4BE0" w:rsidRPr="00B96545">
        <w:rPr>
          <w:rFonts w:cs="Calibri"/>
          <w:lang w:val="nl-NL"/>
        </w:rPr>
        <w:t>worden gemeten</w:t>
      </w:r>
      <w:r w:rsidR="004C4BE0">
        <w:rPr>
          <w:rFonts w:cs="Calibri"/>
          <w:lang w:val="nl-NL"/>
        </w:rPr>
        <w:t xml:space="preserve">, dient </w:t>
      </w:r>
      <w:r w:rsidRPr="00B96545">
        <w:rPr>
          <w:rFonts w:cs="Calibri"/>
          <w:lang w:val="nl-NL"/>
        </w:rPr>
        <w:t xml:space="preserve">Adverteerder Exponential Interactive </w:t>
      </w:r>
      <w:r w:rsidR="004C4BE0" w:rsidRPr="00B96545">
        <w:rPr>
          <w:rFonts w:cs="Calibri"/>
          <w:lang w:val="nl-NL"/>
        </w:rPr>
        <w:t>v</w:t>
      </w:r>
      <w:r w:rsidR="004C4BE0">
        <w:rPr>
          <w:rFonts w:cs="Calibri"/>
          <w:lang w:val="nl-NL"/>
        </w:rPr>
        <w:t>óó</w:t>
      </w:r>
      <w:r w:rsidR="004C4BE0" w:rsidRPr="00B96545">
        <w:rPr>
          <w:rFonts w:cs="Calibri"/>
          <w:lang w:val="nl-NL"/>
        </w:rPr>
        <w:t xml:space="preserve">r de begindatum van de eerste campagne </w:t>
      </w:r>
      <w:r w:rsidRPr="00B96545">
        <w:rPr>
          <w:rFonts w:cs="Calibri"/>
          <w:lang w:val="nl-NL"/>
        </w:rPr>
        <w:t xml:space="preserve">een werkende advertentieserver-login </w:t>
      </w:r>
      <w:r w:rsidR="004C4BE0">
        <w:rPr>
          <w:rFonts w:cs="Calibri"/>
          <w:lang w:val="nl-NL"/>
        </w:rPr>
        <w:t xml:space="preserve">te </w:t>
      </w:r>
      <w:r w:rsidRPr="00B96545">
        <w:rPr>
          <w:rFonts w:cs="Calibri"/>
          <w:lang w:val="nl-NL"/>
        </w:rPr>
        <w:t xml:space="preserve">verschaffen. </w:t>
      </w:r>
      <w:r w:rsidR="004C4BE0">
        <w:rPr>
          <w:rFonts w:cs="Calibri"/>
          <w:lang w:val="nl-NL"/>
        </w:rPr>
        <w:t xml:space="preserve">Indien </w:t>
      </w:r>
      <w:r w:rsidRPr="00B96545">
        <w:rPr>
          <w:rFonts w:cs="Calibri"/>
          <w:lang w:val="nl-NL"/>
        </w:rPr>
        <w:t>Exponential Interactive voor de begindatum van de eerste campagne</w:t>
      </w:r>
      <w:r w:rsidR="004C4BE0">
        <w:rPr>
          <w:rFonts w:cs="Calibri"/>
          <w:lang w:val="nl-NL"/>
        </w:rPr>
        <w:t xml:space="preserve"> </w:t>
      </w:r>
      <w:r w:rsidR="004C4BE0" w:rsidRPr="00B96545">
        <w:rPr>
          <w:rFonts w:cs="Calibri"/>
          <w:lang w:val="nl-NL"/>
        </w:rPr>
        <w:t xml:space="preserve">geen werkende login </w:t>
      </w:r>
      <w:r w:rsidR="004C4BE0">
        <w:rPr>
          <w:rFonts w:cs="Calibri"/>
          <w:lang w:val="nl-NL"/>
        </w:rPr>
        <w:t>heeft ontvangen</w:t>
      </w:r>
      <w:r w:rsidRPr="00B96545">
        <w:rPr>
          <w:rFonts w:cs="Calibri"/>
          <w:lang w:val="nl-NL"/>
        </w:rPr>
        <w:t xml:space="preserve">, </w:t>
      </w:r>
      <w:r w:rsidR="004C4BE0">
        <w:rPr>
          <w:rFonts w:cs="Calibri"/>
          <w:lang w:val="nl-NL"/>
        </w:rPr>
        <w:t xml:space="preserve">is </w:t>
      </w:r>
      <w:r w:rsidRPr="00B96545">
        <w:rPr>
          <w:rFonts w:cs="Calibri"/>
          <w:lang w:val="nl-NL"/>
        </w:rPr>
        <w:t xml:space="preserve">de meting van </w:t>
      </w:r>
      <w:r w:rsidR="004C4BE0" w:rsidRPr="004C4BE0">
        <w:rPr>
          <w:rFonts w:cs="Calibri"/>
          <w:i/>
          <w:iCs/>
          <w:lang w:val="nl-NL"/>
        </w:rPr>
        <w:t>views</w:t>
      </w:r>
      <w:r w:rsidR="004C4BE0">
        <w:rPr>
          <w:rFonts w:cs="Calibri"/>
          <w:lang w:val="nl-NL"/>
        </w:rPr>
        <w:t xml:space="preserve"> door </w:t>
      </w:r>
      <w:r w:rsidRPr="00B96545">
        <w:rPr>
          <w:rFonts w:cs="Calibri"/>
          <w:lang w:val="nl-NL"/>
        </w:rPr>
        <w:t>Exponential Interactive de basis voor alle facturering ondanks andersluidende bepalingen in de IO.</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Betaling: Adverteerder betaalt </w:t>
      </w:r>
      <w:r w:rsidR="002E63F6">
        <w:rPr>
          <w:rFonts w:cs="Calibri"/>
          <w:lang w:val="nl-NL"/>
        </w:rPr>
        <w:t xml:space="preserve">uitsluitend </w:t>
      </w:r>
      <w:r w:rsidRPr="00B96545">
        <w:rPr>
          <w:rFonts w:cs="Calibri"/>
          <w:lang w:val="nl-NL"/>
        </w:rPr>
        <w:t xml:space="preserve">voor geleverde </w:t>
      </w:r>
      <w:r w:rsidRPr="004C4BE0">
        <w:rPr>
          <w:rFonts w:cs="Calibri"/>
          <w:i/>
          <w:iCs/>
          <w:lang w:val="nl-NL"/>
        </w:rPr>
        <w:t>views</w:t>
      </w:r>
      <w:r w:rsidRPr="00B96545">
        <w:rPr>
          <w:rFonts w:cs="Calibri"/>
          <w:lang w:val="nl-NL"/>
        </w:rPr>
        <w:t xml:space="preserve"> of </w:t>
      </w:r>
      <w:r w:rsidRPr="004C4BE0">
        <w:rPr>
          <w:rFonts w:cs="Calibri"/>
          <w:i/>
          <w:iCs/>
          <w:lang w:val="nl-NL"/>
        </w:rPr>
        <w:t>completed views</w:t>
      </w:r>
      <w:r w:rsidRPr="00B96545">
        <w:rPr>
          <w:rFonts w:cs="Calibri"/>
          <w:lang w:val="nl-NL"/>
        </w:rPr>
        <w:t xml:space="preserve">. Adverteerder </w:t>
      </w:r>
      <w:r w:rsidR="004C4BE0">
        <w:rPr>
          <w:rFonts w:cs="Calibri"/>
          <w:lang w:val="nl-NL"/>
        </w:rPr>
        <w:t xml:space="preserve">betaalt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 xml:space="preserve">) </w:t>
      </w:r>
      <w:r w:rsidRPr="00B96545">
        <w:rPr>
          <w:rFonts w:cs="Calibri"/>
          <w:lang w:val="nl-NL"/>
        </w:rPr>
        <w:t xml:space="preserve">dagen </w:t>
      </w:r>
      <w:r w:rsidR="004C4BE0">
        <w:rPr>
          <w:rFonts w:cs="Calibri"/>
          <w:lang w:val="nl-NL"/>
        </w:rPr>
        <w:t xml:space="preserve">na </w:t>
      </w:r>
      <w:r w:rsidRPr="00B96545">
        <w:rPr>
          <w:rFonts w:cs="Calibri"/>
          <w:lang w:val="nl-NL"/>
        </w:rPr>
        <w:t xml:space="preserve">de factuurdatum. </w:t>
      </w:r>
      <w:r w:rsidR="004C4BE0" w:rsidRPr="00B96545">
        <w:rPr>
          <w:rFonts w:cs="Calibri"/>
          <w:lang w:val="nl-NL"/>
        </w:rPr>
        <w:t xml:space="preserve">Over </w:t>
      </w:r>
      <w:r w:rsidR="004C4BE0">
        <w:rPr>
          <w:rFonts w:cs="Calibri"/>
          <w:lang w:val="nl-NL"/>
        </w:rPr>
        <w:t xml:space="preserve">niet-tijdige </w:t>
      </w:r>
      <w:r w:rsidR="004C4BE0" w:rsidRPr="00B96545">
        <w:rPr>
          <w:rFonts w:cs="Calibri"/>
          <w:lang w:val="nl-NL"/>
        </w:rPr>
        <w:t xml:space="preserve">betalingen </w:t>
      </w:r>
      <w:r w:rsidR="004C4BE0">
        <w:rPr>
          <w:rFonts w:cs="Calibri"/>
          <w:lang w:val="nl-NL"/>
        </w:rPr>
        <w:t xml:space="preserve">is </w:t>
      </w:r>
      <w:r w:rsidR="002E262E">
        <w:rPr>
          <w:rFonts w:cs="Calibri"/>
          <w:lang w:val="nl-NL"/>
        </w:rPr>
        <w:t>dertig (</w:t>
      </w:r>
      <w:r w:rsidR="004C4BE0">
        <w:rPr>
          <w:rFonts w:cs="Calibri"/>
          <w:lang w:val="nl-NL"/>
        </w:rPr>
        <w:t>30</w:t>
      </w:r>
      <w:r w:rsidR="002E262E">
        <w:rPr>
          <w:rFonts w:cs="Calibri"/>
          <w:lang w:val="nl-NL"/>
        </w:rPr>
        <w:t xml:space="preserve">) </w:t>
      </w:r>
      <w:r w:rsidR="004C4BE0">
        <w:rPr>
          <w:rFonts w:cs="Calibri"/>
          <w:lang w:val="nl-NL"/>
        </w:rPr>
        <w:t xml:space="preserve">dagen na de factuurdatum 2% </w:t>
      </w:r>
      <w:r w:rsidR="004C4BE0" w:rsidRPr="00B96545">
        <w:rPr>
          <w:rFonts w:cs="Calibri"/>
          <w:lang w:val="nl-NL"/>
        </w:rPr>
        <w:t xml:space="preserve">rente </w:t>
      </w:r>
      <w:r w:rsidR="004C4BE0">
        <w:rPr>
          <w:rFonts w:cs="Calibri"/>
          <w:lang w:val="nl-NL"/>
        </w:rPr>
        <w:t>per maand verschuldigd</w:t>
      </w:r>
      <w:r w:rsidR="004C4BE0" w:rsidRPr="00B96545">
        <w:rPr>
          <w:rFonts w:cs="Calibri"/>
          <w:lang w:val="nl-NL"/>
        </w:rPr>
        <w:t xml:space="preserve"> of</w:t>
      </w:r>
      <w:r w:rsidR="004C4BE0">
        <w:rPr>
          <w:rFonts w:cs="Calibri"/>
          <w:lang w:val="nl-NL"/>
        </w:rPr>
        <w:t>,</w:t>
      </w:r>
      <w:r w:rsidR="004C4BE0" w:rsidRPr="00B96545">
        <w:rPr>
          <w:rFonts w:cs="Calibri"/>
          <w:lang w:val="nl-NL"/>
        </w:rPr>
        <w:t xml:space="preserve"> indien </w:t>
      </w:r>
      <w:r w:rsidR="004C4BE0">
        <w:rPr>
          <w:rFonts w:cs="Calibri"/>
          <w:lang w:val="nl-NL"/>
        </w:rPr>
        <w:t xml:space="preserve">dit </w:t>
      </w:r>
      <w:r w:rsidR="004C4BE0" w:rsidRPr="00B96545">
        <w:rPr>
          <w:rFonts w:cs="Calibri"/>
          <w:lang w:val="nl-NL"/>
        </w:rPr>
        <w:t>minder</w:t>
      </w:r>
      <w:r w:rsidR="004C4BE0">
        <w:rPr>
          <w:rFonts w:cs="Calibri"/>
          <w:lang w:val="nl-NL"/>
        </w:rPr>
        <w:t xml:space="preserve"> is</w:t>
      </w:r>
      <w:r w:rsidR="004C4BE0" w:rsidRPr="00B96545">
        <w:rPr>
          <w:rFonts w:cs="Calibri"/>
          <w:lang w:val="nl-NL"/>
        </w:rPr>
        <w:t>, het hoogst wettelijk toegestane tarief</w:t>
      </w:r>
      <w:r w:rsidRPr="00B96545">
        <w:rPr>
          <w:rFonts w:cs="Calibri"/>
          <w:lang w:val="nl-NL"/>
        </w:rPr>
        <w:t xml:space="preserve">. </w:t>
      </w:r>
      <w:r w:rsidR="00DA6D90">
        <w:rPr>
          <w:rFonts w:cs="Calibri"/>
          <w:lang w:val="nl-NL"/>
        </w:rPr>
        <w:t xml:space="preserve">De kosten van invordering van achterstallige bedragen komen voor rekening van </w:t>
      </w:r>
      <w:r w:rsidR="00DA6D90"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d.</w:t>
      </w:r>
      <w:r w:rsidRPr="00B96545">
        <w:rPr>
          <w:rFonts w:cs="Calibri"/>
          <w:lang w:val="nl-NL"/>
        </w:rPr>
        <w:tab/>
        <w:t xml:space="preserve">Annulering: </w:t>
      </w:r>
      <w:r w:rsidR="009324B9">
        <w:rPr>
          <w:rFonts w:cs="Calibri"/>
          <w:lang w:val="nl-NL"/>
        </w:rPr>
        <w:t xml:space="preserve">De IO kan te allen tijde, om welke reden dan ook, door </w:t>
      </w:r>
      <w:r w:rsidR="009324B9" w:rsidRPr="00B96545">
        <w:rPr>
          <w:rFonts w:cs="Calibri"/>
          <w:lang w:val="nl-NL"/>
        </w:rPr>
        <w:t xml:space="preserve">Exponential Interactive of Adverteerder </w:t>
      </w:r>
      <w:r w:rsidR="009324B9">
        <w:rPr>
          <w:rFonts w:cs="Calibri"/>
          <w:lang w:val="nl-NL"/>
        </w:rPr>
        <w:t xml:space="preserve">worden geannuleerd met inachtneming van een opzegtermijn van </w:t>
      </w:r>
      <w:r w:rsidR="009324B9" w:rsidRPr="00B96545">
        <w:rPr>
          <w:rFonts w:cs="Calibri"/>
          <w:lang w:val="nl-NL"/>
        </w:rPr>
        <w:t>achtenveertig (48) uur.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5.</w:t>
      </w:r>
      <w:r w:rsidRPr="00B96545">
        <w:rPr>
          <w:rFonts w:cs="Calibri"/>
          <w:lang w:val="nl-NL"/>
        </w:rPr>
        <w:tab/>
        <w:t>CPE-campagnes</w:t>
      </w:r>
      <w:r w:rsidR="00A060BF">
        <w:rPr>
          <w:rFonts w:cs="Calibri"/>
          <w:lang w:val="nl-NL"/>
        </w:rPr>
        <w:t>.</w:t>
      </w:r>
      <w:r w:rsidRPr="00B96545">
        <w:rPr>
          <w:rFonts w:cs="Calibri"/>
          <w:lang w:val="nl-NL"/>
        </w:rPr>
        <w:t xml:space="preserve"> </w:t>
      </w:r>
      <w:r w:rsidR="00A060BF">
        <w:rPr>
          <w:rFonts w:cs="Calibri"/>
          <w:lang w:val="nl-NL"/>
        </w:rPr>
        <w:t>Dit artikel </w:t>
      </w:r>
      <w:r w:rsidRPr="00B96545">
        <w:rPr>
          <w:rFonts w:cs="Calibri"/>
          <w:lang w:val="nl-NL"/>
        </w:rPr>
        <w:t xml:space="preserve">5 is </w:t>
      </w:r>
      <w:r w:rsidR="00A060BF">
        <w:rPr>
          <w:rFonts w:cs="Calibri"/>
          <w:lang w:val="nl-NL"/>
        </w:rPr>
        <w:t xml:space="preserve">uitsluitend </w:t>
      </w:r>
      <w:r w:rsidRPr="00B96545">
        <w:rPr>
          <w:rFonts w:cs="Calibri"/>
          <w:lang w:val="nl-NL"/>
        </w:rPr>
        <w:t xml:space="preserve">van toepassing op campagnes geprijsd op basis van </w:t>
      </w:r>
      <w:r w:rsidRPr="00A060BF">
        <w:rPr>
          <w:rFonts w:cs="Calibri"/>
          <w:i/>
          <w:iCs/>
          <w:lang w:val="nl-NL"/>
        </w:rPr>
        <w:t>cost per engagement</w:t>
      </w:r>
      <w:r w:rsidRPr="00B96545">
        <w:rPr>
          <w:rFonts w:cs="Calibri"/>
          <w:lang w:val="nl-NL"/>
        </w:rPr>
        <w:t xml:space="preserve"> (CPE).</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lastRenderedPageBreak/>
        <w:t>a.</w:t>
      </w:r>
      <w:r w:rsidRPr="00B96545">
        <w:rPr>
          <w:rFonts w:cs="Calibri"/>
          <w:lang w:val="nl-NL"/>
        </w:rPr>
        <w:tab/>
      </w:r>
      <w:r w:rsidR="002E262E">
        <w:rPr>
          <w:rFonts w:cs="Calibri"/>
          <w:lang w:val="nl-NL"/>
        </w:rPr>
        <w:t>Advertentieaanlevering</w:t>
      </w:r>
      <w:r w:rsidRPr="00B96545">
        <w:rPr>
          <w:rFonts w:cs="Calibri"/>
          <w:lang w:val="nl-NL"/>
        </w:rPr>
        <w:t xml:space="preserve">: Adverteerder </w:t>
      </w:r>
      <w:r w:rsidR="002E262E">
        <w:rPr>
          <w:rFonts w:cs="Calibri"/>
          <w:lang w:val="nl-NL"/>
        </w:rPr>
        <w:t xml:space="preserve">verschaft </w:t>
      </w:r>
      <w:r w:rsidRPr="002E262E">
        <w:rPr>
          <w:rFonts w:cs="Calibri"/>
          <w:i/>
          <w:iCs/>
          <w:lang w:val="nl-NL"/>
        </w:rPr>
        <w:t>creative ad units</w:t>
      </w:r>
      <w:r w:rsidRPr="00B96545">
        <w:rPr>
          <w:rFonts w:cs="Calibri"/>
          <w:lang w:val="nl-NL"/>
        </w:rPr>
        <w:t xml:space="preserve"> voor de campagne. Om </w:t>
      </w:r>
      <w:r w:rsidR="002E262E">
        <w:rPr>
          <w:rFonts w:cs="Calibri"/>
          <w:lang w:val="nl-NL"/>
        </w:rPr>
        <w:t xml:space="preserve">de </w:t>
      </w:r>
      <w:r w:rsidRPr="00B96545">
        <w:rPr>
          <w:rFonts w:cs="Calibri"/>
          <w:lang w:val="nl-NL"/>
        </w:rPr>
        <w:t xml:space="preserve">campagne op tijd te laten beginnen, </w:t>
      </w:r>
      <w:r w:rsidR="002E262E">
        <w:rPr>
          <w:rFonts w:cs="Calibri"/>
          <w:lang w:val="nl-NL"/>
        </w:rPr>
        <w:t xml:space="preserve">dienen </w:t>
      </w:r>
      <w:r w:rsidRPr="002E262E">
        <w:rPr>
          <w:rFonts w:cs="Calibri"/>
          <w:i/>
          <w:iCs/>
          <w:lang w:val="nl-NL"/>
        </w:rPr>
        <w:t>creative ad units</w:t>
      </w:r>
      <w:r w:rsidRPr="00B96545">
        <w:rPr>
          <w:rFonts w:cs="Calibri"/>
          <w:lang w:val="nl-NL"/>
        </w:rPr>
        <w:t xml:space="preserve"> ten minste drie </w:t>
      </w:r>
      <w:r w:rsidR="002E262E">
        <w:rPr>
          <w:rFonts w:cs="Calibri"/>
          <w:lang w:val="nl-NL"/>
        </w:rPr>
        <w:t xml:space="preserve">(3) </w:t>
      </w:r>
      <w:r w:rsidRPr="00B96545">
        <w:rPr>
          <w:rFonts w:cs="Calibri"/>
          <w:lang w:val="nl-NL"/>
        </w:rPr>
        <w:t>dagen v</w:t>
      </w:r>
      <w:r w:rsidR="002E262E">
        <w:rPr>
          <w:rFonts w:cs="Calibri"/>
          <w:lang w:val="nl-NL"/>
        </w:rPr>
        <w:t xml:space="preserve">óór </w:t>
      </w:r>
      <w:r w:rsidRPr="00B96545">
        <w:rPr>
          <w:rFonts w:cs="Calibri"/>
          <w:lang w:val="nl-NL"/>
        </w:rPr>
        <w:t xml:space="preserve">de </w:t>
      </w:r>
      <w:r w:rsidR="00F62DD6">
        <w:rPr>
          <w:rFonts w:cs="Calibri"/>
          <w:lang w:val="nl-NL"/>
        </w:rPr>
        <w:t>begindatum</w:t>
      </w:r>
      <w:r w:rsidRPr="00B96545">
        <w:rPr>
          <w:rFonts w:cs="Calibri"/>
          <w:lang w:val="nl-NL"/>
        </w:rPr>
        <w:t xml:space="preserve"> van de campagne </w:t>
      </w:r>
      <w:r w:rsidR="002E262E">
        <w:rPr>
          <w:rFonts w:cs="Calibri"/>
          <w:lang w:val="nl-NL"/>
        </w:rPr>
        <w:t xml:space="preserve">te zijn </w:t>
      </w:r>
      <w:r w:rsidRPr="00B96545">
        <w:rPr>
          <w:rFonts w:cs="Calibri"/>
          <w:lang w:val="nl-NL"/>
        </w:rPr>
        <w:t>ontvangen.</w:t>
      </w:r>
    </w:p>
    <w:p w:rsidR="00AE71D4" w:rsidRPr="00E63DD0" w:rsidRDefault="00DA108C" w:rsidP="00792B75">
      <w:pPr>
        <w:spacing w:after="200" w:line="255" w:lineRule="atLeast"/>
        <w:ind w:firstLine="0"/>
        <w:jc w:val="left"/>
        <w:rPr>
          <w:rFonts w:cs="Calibri"/>
          <w:lang w:val="nl-NL"/>
        </w:rPr>
      </w:pPr>
      <w:r w:rsidRPr="00B96545">
        <w:rPr>
          <w:rFonts w:cs="Calibri"/>
          <w:lang w:val="nl-NL"/>
        </w:rPr>
        <w:t>b.</w:t>
      </w:r>
      <w:r w:rsidRPr="00B96545">
        <w:rPr>
          <w:rFonts w:cs="Calibri"/>
          <w:lang w:val="nl-NL"/>
        </w:rPr>
        <w:tab/>
        <w:t xml:space="preserve">Levering en meting: Exponential Interactive </w:t>
      </w:r>
      <w:r w:rsidR="00EC1A0C">
        <w:rPr>
          <w:rFonts w:cs="Calibri"/>
          <w:lang w:val="nl-NL"/>
        </w:rPr>
        <w:t xml:space="preserve">verricht </w:t>
      </w:r>
      <w:r w:rsidRPr="00B96545">
        <w:rPr>
          <w:rFonts w:cs="Calibri"/>
          <w:lang w:val="nl-NL"/>
        </w:rPr>
        <w:t>redelijke commerciële inspanningen</w:t>
      </w:r>
      <w:r w:rsidR="00EC1A0C">
        <w:rPr>
          <w:rFonts w:cs="Calibri"/>
          <w:lang w:val="nl-NL"/>
        </w:rPr>
        <w:t xml:space="preserve"> om </w:t>
      </w:r>
      <w:r w:rsidRPr="00B96545">
        <w:rPr>
          <w:rFonts w:cs="Calibri"/>
          <w:lang w:val="nl-NL"/>
        </w:rPr>
        <w:t xml:space="preserve">maar garandeert niet het totaal aantal </w:t>
      </w:r>
      <w:r w:rsidR="00EC1A0C">
        <w:rPr>
          <w:rFonts w:cs="Calibri"/>
          <w:lang w:val="nl-NL"/>
        </w:rPr>
        <w:t xml:space="preserve">in de IO vermelde </w:t>
      </w:r>
      <w:r w:rsidRPr="00EC1A0C">
        <w:rPr>
          <w:rFonts w:cs="Calibri"/>
          <w:i/>
          <w:iCs/>
          <w:lang w:val="nl-NL"/>
        </w:rPr>
        <w:t>engagements</w:t>
      </w:r>
      <w:r w:rsidRPr="00B96545">
        <w:rPr>
          <w:rFonts w:cs="Calibri"/>
          <w:lang w:val="nl-NL"/>
        </w:rPr>
        <w:t xml:space="preserve"> te leveren. </w:t>
      </w:r>
      <w:r w:rsidR="006821F0">
        <w:rPr>
          <w:rFonts w:cs="Calibri"/>
          <w:lang w:val="nl-NL"/>
        </w:rPr>
        <w:t xml:space="preserve">Van </w:t>
      </w:r>
      <w:r w:rsidRPr="00EC1A0C">
        <w:rPr>
          <w:rFonts w:cs="Calibri"/>
          <w:i/>
          <w:iCs/>
          <w:lang w:val="nl-NL"/>
        </w:rPr>
        <w:t>engagement</w:t>
      </w:r>
      <w:r w:rsidRPr="00B96545">
        <w:rPr>
          <w:rFonts w:cs="Calibri"/>
          <w:lang w:val="nl-NL"/>
        </w:rPr>
        <w:t xml:space="preserve"> </w:t>
      </w:r>
      <w:r w:rsidR="006821F0">
        <w:rPr>
          <w:rFonts w:cs="Calibri"/>
          <w:lang w:val="nl-NL"/>
        </w:rPr>
        <w:t xml:space="preserve">is sprake wanneer </w:t>
      </w:r>
      <w:r w:rsidR="006821F0" w:rsidRPr="00B96545">
        <w:rPr>
          <w:rFonts w:cs="Calibri"/>
          <w:lang w:val="nl-NL"/>
        </w:rPr>
        <w:t xml:space="preserve">de gebruiker </w:t>
      </w:r>
      <w:r w:rsidRPr="00B96545">
        <w:rPr>
          <w:rFonts w:cs="Calibri"/>
          <w:lang w:val="nl-NL"/>
        </w:rPr>
        <w:t xml:space="preserve">een </w:t>
      </w:r>
      <w:r w:rsidRPr="006821F0">
        <w:rPr>
          <w:rFonts w:cs="Calibri"/>
          <w:i/>
          <w:iCs/>
          <w:lang w:val="nl-NL"/>
        </w:rPr>
        <w:t>ad unit</w:t>
      </w:r>
      <w:r w:rsidRPr="00B96545">
        <w:rPr>
          <w:rFonts w:cs="Calibri"/>
          <w:lang w:val="nl-NL"/>
        </w:rPr>
        <w:t xml:space="preserve"> </w:t>
      </w:r>
      <w:r w:rsidR="006821F0">
        <w:rPr>
          <w:rFonts w:cs="Calibri"/>
          <w:lang w:val="nl-NL"/>
        </w:rPr>
        <w:t>aan</w:t>
      </w:r>
      <w:r w:rsidR="006821F0" w:rsidRPr="00B96545">
        <w:rPr>
          <w:rFonts w:cs="Calibri"/>
          <w:lang w:val="nl-NL"/>
        </w:rPr>
        <w:t>klik</w:t>
      </w:r>
      <w:r w:rsidR="006821F0">
        <w:rPr>
          <w:rFonts w:cs="Calibri"/>
          <w:lang w:val="nl-NL"/>
        </w:rPr>
        <w:t xml:space="preserve">t of aantikt </w:t>
      </w:r>
      <w:r w:rsidRPr="00B96545">
        <w:rPr>
          <w:rFonts w:cs="Calibri"/>
          <w:lang w:val="nl-NL"/>
        </w:rPr>
        <w:t>di</w:t>
      </w:r>
      <w:r w:rsidRPr="00E027AF">
        <w:rPr>
          <w:rFonts w:cs="Calibri"/>
          <w:lang w:val="nl-NL"/>
        </w:rPr>
        <w:t xml:space="preserve">e een bijbehorende </w:t>
      </w:r>
      <w:r w:rsidRPr="00E027AF">
        <w:rPr>
          <w:rFonts w:cs="Calibri"/>
          <w:i/>
          <w:iCs/>
          <w:lang w:val="nl-NL"/>
        </w:rPr>
        <w:t>video ad unit</w:t>
      </w:r>
      <w:r w:rsidRPr="00E027AF">
        <w:rPr>
          <w:rFonts w:cs="Calibri"/>
          <w:lang w:val="nl-NL"/>
        </w:rPr>
        <w:t xml:space="preserve"> start of </w:t>
      </w:r>
      <w:r w:rsidR="006821F0" w:rsidRPr="00E027AF">
        <w:rPr>
          <w:rFonts w:cs="Calibri"/>
          <w:lang w:val="nl-NL"/>
        </w:rPr>
        <w:t xml:space="preserve">de </w:t>
      </w:r>
      <w:r w:rsidRPr="00E027AF">
        <w:rPr>
          <w:rFonts w:cs="Calibri"/>
          <w:lang w:val="nl-NL"/>
        </w:rPr>
        <w:t>muis</w:t>
      </w:r>
      <w:r w:rsidR="00E027AF" w:rsidRPr="00E027AF">
        <w:rPr>
          <w:rFonts w:cs="Calibri"/>
          <w:lang w:val="nl-NL"/>
        </w:rPr>
        <w:t>aanwijzer</w:t>
      </w:r>
      <w:r w:rsidRPr="00E027AF">
        <w:rPr>
          <w:rFonts w:cs="Calibri"/>
          <w:lang w:val="nl-NL"/>
        </w:rPr>
        <w:t xml:space="preserve"> </w:t>
      </w:r>
      <w:r w:rsidR="006821F0" w:rsidRPr="00E027AF">
        <w:rPr>
          <w:rFonts w:cs="Calibri"/>
          <w:lang w:val="nl-NL"/>
        </w:rPr>
        <w:t xml:space="preserve">lang genoeg </w:t>
      </w:r>
      <w:r w:rsidR="00E027AF" w:rsidRPr="00E027AF">
        <w:rPr>
          <w:rFonts w:cs="Calibri"/>
          <w:lang w:val="nl-NL"/>
        </w:rPr>
        <w:t xml:space="preserve">boven </w:t>
      </w:r>
      <w:r w:rsidRPr="00E027AF">
        <w:rPr>
          <w:rFonts w:cs="Calibri"/>
          <w:lang w:val="nl-NL"/>
        </w:rPr>
        <w:t xml:space="preserve">een </w:t>
      </w:r>
      <w:r w:rsidRPr="00E027AF">
        <w:rPr>
          <w:rFonts w:cs="Calibri"/>
          <w:i/>
          <w:iCs/>
          <w:lang w:val="nl-NL"/>
        </w:rPr>
        <w:t>ad unit</w:t>
      </w:r>
      <w:r w:rsidRPr="00E027AF">
        <w:rPr>
          <w:rFonts w:cs="Calibri"/>
          <w:lang w:val="nl-NL"/>
        </w:rPr>
        <w:t xml:space="preserve"> </w:t>
      </w:r>
      <w:r w:rsidR="00E027AF" w:rsidRPr="00E027AF">
        <w:rPr>
          <w:rFonts w:cs="Calibri"/>
          <w:lang w:val="nl-NL"/>
        </w:rPr>
        <w:t>laat zweven (zonder</w:t>
      </w:r>
      <w:r w:rsidR="00E027AF">
        <w:rPr>
          <w:rFonts w:cs="Calibri"/>
          <w:lang w:val="nl-NL"/>
        </w:rPr>
        <w:t xml:space="preserve"> te klikken) </w:t>
      </w:r>
      <w:r w:rsidRPr="00E027AF">
        <w:rPr>
          <w:rFonts w:cs="Calibri"/>
          <w:lang w:val="nl-NL"/>
        </w:rPr>
        <w:t>o</w:t>
      </w:r>
      <w:r w:rsidRPr="00B96545">
        <w:rPr>
          <w:rFonts w:cs="Calibri"/>
          <w:lang w:val="nl-NL"/>
        </w:rPr>
        <w:t xml:space="preserve">m de bijbehorende </w:t>
      </w:r>
      <w:r w:rsidRPr="006821F0">
        <w:rPr>
          <w:rFonts w:cs="Calibri"/>
          <w:i/>
          <w:iCs/>
          <w:lang w:val="nl-NL"/>
        </w:rPr>
        <w:t>video ad unit</w:t>
      </w:r>
      <w:r w:rsidRPr="00B96545">
        <w:rPr>
          <w:rFonts w:cs="Calibri"/>
          <w:lang w:val="nl-NL"/>
        </w:rPr>
        <w:t xml:space="preserve"> te </w:t>
      </w:r>
      <w:r w:rsidR="006821F0">
        <w:rPr>
          <w:rFonts w:cs="Calibri"/>
          <w:lang w:val="nl-NL"/>
        </w:rPr>
        <w:t xml:space="preserve">doen </w:t>
      </w:r>
      <w:r w:rsidRPr="00B96545">
        <w:rPr>
          <w:rFonts w:cs="Calibri"/>
          <w:lang w:val="nl-NL"/>
        </w:rPr>
        <w:t>starten. Tenzij anders</w:t>
      </w:r>
      <w:r w:rsidR="006821F0">
        <w:rPr>
          <w:rFonts w:cs="Calibri"/>
          <w:lang w:val="nl-NL"/>
        </w:rPr>
        <w:t xml:space="preserve"> aangegeven </w:t>
      </w:r>
      <w:r w:rsidRPr="00B96545">
        <w:rPr>
          <w:rFonts w:cs="Calibri"/>
          <w:lang w:val="nl-NL"/>
        </w:rPr>
        <w:t xml:space="preserve">in de IO is de meting van </w:t>
      </w:r>
      <w:r w:rsidRPr="00661945">
        <w:rPr>
          <w:rFonts w:cs="Calibri"/>
          <w:i/>
          <w:iCs/>
          <w:lang w:val="nl-NL"/>
        </w:rPr>
        <w:t>engagements</w:t>
      </w:r>
      <w:r w:rsidRPr="00B96545">
        <w:rPr>
          <w:rFonts w:cs="Calibri"/>
          <w:lang w:val="nl-NL"/>
        </w:rPr>
        <w:t xml:space="preserve"> door Exponential Interactive de basis voor alle facturering. </w:t>
      </w:r>
      <w:r w:rsidR="00661945">
        <w:rPr>
          <w:rFonts w:cs="Calibri"/>
          <w:lang w:val="nl-NL"/>
        </w:rPr>
        <w:t xml:space="preserve">Indien de </w:t>
      </w:r>
      <w:r w:rsidRPr="00661945">
        <w:rPr>
          <w:rFonts w:cs="Calibri"/>
          <w:i/>
          <w:iCs/>
          <w:lang w:val="nl-NL"/>
        </w:rPr>
        <w:t>engagements</w:t>
      </w:r>
      <w:r w:rsidRPr="00B96545">
        <w:rPr>
          <w:rFonts w:cs="Calibri"/>
          <w:lang w:val="nl-NL"/>
        </w:rPr>
        <w:t xml:space="preserve"> met een advertentieserver van </w:t>
      </w:r>
      <w:r w:rsidR="00661945">
        <w:rPr>
          <w:rFonts w:cs="Calibri"/>
          <w:lang w:val="nl-NL"/>
        </w:rPr>
        <w:t xml:space="preserve">derden </w:t>
      </w:r>
      <w:r w:rsidR="00661945" w:rsidRPr="00B96545">
        <w:rPr>
          <w:rFonts w:cs="Calibri"/>
          <w:lang w:val="nl-NL"/>
        </w:rPr>
        <w:t>worden gemeten</w:t>
      </w:r>
      <w:r w:rsidRPr="00B96545">
        <w:rPr>
          <w:rFonts w:cs="Calibri"/>
          <w:lang w:val="nl-NL"/>
        </w:rPr>
        <w:t xml:space="preserve">, </w:t>
      </w:r>
      <w:r w:rsidR="00661945">
        <w:rPr>
          <w:rFonts w:cs="Calibri"/>
          <w:lang w:val="nl-NL"/>
        </w:rPr>
        <w:t xml:space="preserve">dient </w:t>
      </w:r>
      <w:r w:rsidRPr="00B96545">
        <w:rPr>
          <w:rFonts w:cs="Calibri"/>
          <w:lang w:val="nl-NL"/>
        </w:rPr>
        <w:t xml:space="preserve">Adverteerder Exponential Interactive </w:t>
      </w:r>
      <w:r w:rsidR="00661945" w:rsidRPr="00B96545">
        <w:rPr>
          <w:rFonts w:cs="Calibri"/>
          <w:lang w:val="nl-NL"/>
        </w:rPr>
        <w:t>v</w:t>
      </w:r>
      <w:r w:rsidR="00661945">
        <w:rPr>
          <w:rFonts w:cs="Calibri"/>
          <w:lang w:val="nl-NL"/>
        </w:rPr>
        <w:t>óór</w:t>
      </w:r>
      <w:r w:rsidR="00661945" w:rsidRPr="00B96545">
        <w:rPr>
          <w:rFonts w:cs="Calibri"/>
          <w:lang w:val="nl-NL"/>
        </w:rPr>
        <w:t xml:space="preserve"> de begindatum van de eerste campagne </w:t>
      </w:r>
      <w:r w:rsidRPr="00B96545">
        <w:rPr>
          <w:rFonts w:cs="Calibri"/>
          <w:lang w:val="nl-NL"/>
        </w:rPr>
        <w:t xml:space="preserve">een werkende advertentieserver-login </w:t>
      </w:r>
      <w:r w:rsidR="00661945">
        <w:rPr>
          <w:rFonts w:cs="Calibri"/>
          <w:lang w:val="nl-NL"/>
        </w:rPr>
        <w:t xml:space="preserve">te </w:t>
      </w:r>
      <w:r w:rsidRPr="00B96545">
        <w:rPr>
          <w:rFonts w:cs="Calibri"/>
          <w:lang w:val="nl-NL"/>
        </w:rPr>
        <w:t xml:space="preserve">verschaffen. </w:t>
      </w:r>
      <w:r w:rsidR="00661945">
        <w:rPr>
          <w:rFonts w:cs="Calibri"/>
          <w:lang w:val="nl-NL"/>
        </w:rPr>
        <w:t xml:space="preserve">Indien </w:t>
      </w:r>
      <w:r w:rsidRPr="00B96545">
        <w:rPr>
          <w:rFonts w:cs="Calibri"/>
          <w:lang w:val="nl-NL"/>
        </w:rPr>
        <w:t xml:space="preserve">Exponential Interactive voor de begindatum van de eerste campagne </w:t>
      </w:r>
      <w:r w:rsidR="00661945" w:rsidRPr="00B96545">
        <w:rPr>
          <w:rFonts w:cs="Calibri"/>
          <w:lang w:val="nl-NL"/>
        </w:rPr>
        <w:t xml:space="preserve">geen werkende login </w:t>
      </w:r>
      <w:r w:rsidR="00661945">
        <w:rPr>
          <w:rFonts w:cs="Calibri"/>
          <w:lang w:val="nl-NL"/>
        </w:rPr>
        <w:t xml:space="preserve">heeft ontvangen, </w:t>
      </w:r>
      <w:r w:rsidRPr="00B96545">
        <w:rPr>
          <w:rFonts w:cs="Calibri"/>
          <w:lang w:val="nl-NL"/>
        </w:rPr>
        <w:t xml:space="preserve">is de meting van </w:t>
      </w:r>
      <w:r w:rsidRPr="00661945">
        <w:rPr>
          <w:rFonts w:cs="Calibri"/>
          <w:i/>
          <w:iCs/>
          <w:lang w:val="nl-NL"/>
        </w:rPr>
        <w:t>engagements</w:t>
      </w:r>
      <w:r w:rsidRPr="00B96545">
        <w:rPr>
          <w:rFonts w:cs="Calibri"/>
          <w:lang w:val="nl-NL"/>
        </w:rPr>
        <w:t xml:space="preserve"> door Exponential Interactive de basis voor alle facturering ondanks andersluidende bepalingen in de IO.</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Betaling: Adverteerder betaalt </w:t>
      </w:r>
      <w:r w:rsidR="000C60D2">
        <w:rPr>
          <w:rFonts w:cs="Calibri"/>
          <w:lang w:val="nl-NL"/>
        </w:rPr>
        <w:t xml:space="preserve">uitsluitend voor </w:t>
      </w:r>
      <w:r w:rsidRPr="00B96545">
        <w:rPr>
          <w:rFonts w:cs="Calibri"/>
          <w:lang w:val="nl-NL"/>
        </w:rPr>
        <w:t xml:space="preserve">geleverde </w:t>
      </w:r>
      <w:r w:rsidRPr="000C60D2">
        <w:rPr>
          <w:rFonts w:cs="Calibri"/>
          <w:i/>
          <w:iCs/>
          <w:lang w:val="nl-NL"/>
        </w:rPr>
        <w:t>engagements</w:t>
      </w:r>
      <w:r w:rsidRPr="00B96545">
        <w:rPr>
          <w:rFonts w:cs="Calibri"/>
          <w:lang w:val="nl-NL"/>
        </w:rPr>
        <w:t xml:space="preserve">. Adverteerder </w:t>
      </w:r>
      <w:r w:rsidR="000C60D2">
        <w:rPr>
          <w:rFonts w:cs="Calibri"/>
          <w:lang w:val="nl-NL"/>
        </w:rPr>
        <w:t xml:space="preserve">betaalt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w:t>
      </w:r>
      <w:r w:rsidRPr="00B96545">
        <w:rPr>
          <w:rFonts w:cs="Calibri"/>
          <w:lang w:val="nl-NL"/>
        </w:rPr>
        <w:t xml:space="preserve"> dagen </w:t>
      </w:r>
      <w:r w:rsidR="000C60D2">
        <w:rPr>
          <w:rFonts w:cs="Calibri"/>
          <w:lang w:val="nl-NL"/>
        </w:rPr>
        <w:t xml:space="preserve">na </w:t>
      </w:r>
      <w:r w:rsidRPr="00B96545">
        <w:rPr>
          <w:rFonts w:cs="Calibri"/>
          <w:lang w:val="nl-NL"/>
        </w:rPr>
        <w:t xml:space="preserve">de factuurdatum. </w:t>
      </w:r>
      <w:r w:rsidR="000C60D2" w:rsidRPr="00B96545">
        <w:rPr>
          <w:rFonts w:cs="Calibri"/>
          <w:lang w:val="nl-NL"/>
        </w:rPr>
        <w:t xml:space="preserve">Over </w:t>
      </w:r>
      <w:r w:rsidR="000C60D2">
        <w:rPr>
          <w:rFonts w:cs="Calibri"/>
          <w:lang w:val="nl-NL"/>
        </w:rPr>
        <w:t xml:space="preserve">niet-tijdige </w:t>
      </w:r>
      <w:r w:rsidR="000C60D2" w:rsidRPr="00B96545">
        <w:rPr>
          <w:rFonts w:cs="Calibri"/>
          <w:lang w:val="nl-NL"/>
        </w:rPr>
        <w:t xml:space="preserve">betalingen </w:t>
      </w:r>
      <w:r w:rsidR="000C60D2">
        <w:rPr>
          <w:rFonts w:cs="Calibri"/>
          <w:lang w:val="nl-NL"/>
        </w:rPr>
        <w:t xml:space="preserve">is dertig (30) dagen na de factuurdatum 2% </w:t>
      </w:r>
      <w:r w:rsidR="000C60D2" w:rsidRPr="00B96545">
        <w:rPr>
          <w:rFonts w:cs="Calibri"/>
          <w:lang w:val="nl-NL"/>
        </w:rPr>
        <w:t xml:space="preserve">rente </w:t>
      </w:r>
      <w:r w:rsidR="000C60D2">
        <w:rPr>
          <w:rFonts w:cs="Calibri"/>
          <w:lang w:val="nl-NL"/>
        </w:rPr>
        <w:t>per maand verschuldigd</w:t>
      </w:r>
      <w:r w:rsidR="000C60D2" w:rsidRPr="00B96545">
        <w:rPr>
          <w:rFonts w:cs="Calibri"/>
          <w:lang w:val="nl-NL"/>
        </w:rPr>
        <w:t xml:space="preserve"> of</w:t>
      </w:r>
      <w:r w:rsidR="000C60D2">
        <w:rPr>
          <w:rFonts w:cs="Calibri"/>
          <w:lang w:val="nl-NL"/>
        </w:rPr>
        <w:t>,</w:t>
      </w:r>
      <w:r w:rsidR="000C60D2" w:rsidRPr="00B96545">
        <w:rPr>
          <w:rFonts w:cs="Calibri"/>
          <w:lang w:val="nl-NL"/>
        </w:rPr>
        <w:t xml:space="preserve"> indien </w:t>
      </w:r>
      <w:r w:rsidR="000C60D2">
        <w:rPr>
          <w:rFonts w:cs="Calibri"/>
          <w:lang w:val="nl-NL"/>
        </w:rPr>
        <w:t xml:space="preserve">dit </w:t>
      </w:r>
      <w:r w:rsidR="000C60D2" w:rsidRPr="00B96545">
        <w:rPr>
          <w:rFonts w:cs="Calibri"/>
          <w:lang w:val="nl-NL"/>
        </w:rPr>
        <w:t>minder</w:t>
      </w:r>
      <w:r w:rsidR="000C60D2">
        <w:rPr>
          <w:rFonts w:cs="Calibri"/>
          <w:lang w:val="nl-NL"/>
        </w:rPr>
        <w:t xml:space="preserve"> is</w:t>
      </w:r>
      <w:r w:rsidR="000C60D2" w:rsidRPr="00B96545">
        <w:rPr>
          <w:rFonts w:cs="Calibri"/>
          <w:lang w:val="nl-NL"/>
        </w:rPr>
        <w:t xml:space="preserve">, het hoogst wettelijk toegestane tarief. </w:t>
      </w:r>
      <w:r w:rsidR="000C60D2">
        <w:rPr>
          <w:rFonts w:cs="Calibri"/>
          <w:lang w:val="nl-NL"/>
        </w:rPr>
        <w:t xml:space="preserve">De kosten van invordering van achterstallige bedragen komen voor rekening van </w:t>
      </w:r>
      <w:r w:rsidR="000C60D2" w:rsidRPr="00B96545">
        <w:rPr>
          <w:rFonts w:cs="Calibri"/>
          <w:lang w:val="nl-NL"/>
        </w:rPr>
        <w:t>Adverteerder.</w:t>
      </w:r>
    </w:p>
    <w:p w:rsidR="00792B75" w:rsidRDefault="00DA108C" w:rsidP="00792B75">
      <w:pPr>
        <w:spacing w:after="200" w:line="255" w:lineRule="atLeast"/>
        <w:ind w:firstLine="0"/>
        <w:jc w:val="left"/>
        <w:rPr>
          <w:rFonts w:cs="Calibri"/>
          <w:lang w:val="nl-NL"/>
        </w:rPr>
      </w:pPr>
      <w:r w:rsidRPr="00B96545">
        <w:rPr>
          <w:rFonts w:cs="Calibri"/>
          <w:lang w:val="nl-NL"/>
        </w:rPr>
        <w:t>d.</w:t>
      </w:r>
      <w:r w:rsidRPr="00B96545">
        <w:rPr>
          <w:rFonts w:cs="Calibri"/>
          <w:lang w:val="nl-NL"/>
        </w:rPr>
        <w:tab/>
        <w:t xml:space="preserve">Annulering: </w:t>
      </w:r>
      <w:r w:rsidR="000C60D2">
        <w:rPr>
          <w:rFonts w:cs="Calibri"/>
          <w:lang w:val="nl-NL"/>
        </w:rPr>
        <w:t xml:space="preserve">De IO kan te allen tijde, om welke reden dan ook, door </w:t>
      </w:r>
      <w:r w:rsidR="000C60D2" w:rsidRPr="00B96545">
        <w:rPr>
          <w:rFonts w:cs="Calibri"/>
          <w:lang w:val="nl-NL"/>
        </w:rPr>
        <w:t xml:space="preserve">Exponential Interactive of Adverteerder </w:t>
      </w:r>
      <w:r w:rsidR="000C60D2">
        <w:rPr>
          <w:rFonts w:cs="Calibri"/>
          <w:lang w:val="nl-NL"/>
        </w:rPr>
        <w:t xml:space="preserve">worden geannuleerd met inachtneming van een opzegtermijn van </w:t>
      </w:r>
      <w:r w:rsidR="000C60D2" w:rsidRPr="00B96545">
        <w:rPr>
          <w:rFonts w:cs="Calibri"/>
          <w:lang w:val="nl-NL"/>
        </w:rPr>
        <w:t>achtenveertig (48) uur.</w:t>
      </w:r>
    </w:p>
    <w:p w:rsidR="00824717" w:rsidRDefault="00824717" w:rsidP="00792B75">
      <w:pPr>
        <w:spacing w:after="200" w:line="255" w:lineRule="atLeast"/>
        <w:ind w:firstLine="0"/>
        <w:jc w:val="left"/>
        <w:rPr>
          <w:rFonts w:eastAsia="Times New Roman" w:cs="Calibri"/>
          <w:lang w:val="nl-NL"/>
        </w:rPr>
      </w:pPr>
      <w:r>
        <w:rPr>
          <w:rFonts w:eastAsia="Times New Roman" w:cs="Calibri"/>
          <w:lang w:val="nl-NL"/>
        </w:rPr>
        <w:t>6.</w:t>
      </w:r>
      <w:r>
        <w:rPr>
          <w:rFonts w:eastAsia="Times New Roman" w:cs="Calibri"/>
          <w:lang w:val="nl-NL"/>
        </w:rPr>
        <w:tab/>
        <w:t>CPME- campagnes: Dit artikel 6 is uitsluitend van toepassing op campagnes verpakt op basis  van kosten per weergave/</w:t>
      </w:r>
      <w:r w:rsidR="00321E69">
        <w:rPr>
          <w:rFonts w:eastAsia="Times New Roman" w:cs="Calibri"/>
          <w:i/>
          <w:lang w:val="nl-NL"/>
        </w:rPr>
        <w:t>engagement</w:t>
      </w:r>
      <w:r w:rsidR="00210C2A">
        <w:rPr>
          <w:rFonts w:eastAsia="Times New Roman" w:cs="Calibri"/>
          <w:lang w:val="nl-NL"/>
        </w:rPr>
        <w:t xml:space="preserve"> (</w:t>
      </w:r>
      <w:r w:rsidR="00210C2A">
        <w:rPr>
          <w:rFonts w:eastAsia="Times New Roman" w:cs="Calibri"/>
          <w:i/>
          <w:lang w:val="nl-NL"/>
        </w:rPr>
        <w:t>cost per impression/engagement,</w:t>
      </w:r>
      <w:r w:rsidR="00210C2A">
        <w:rPr>
          <w:rFonts w:eastAsia="Times New Roman" w:cs="Calibri"/>
          <w:lang w:val="nl-NL"/>
        </w:rPr>
        <w:t>CPME).</w:t>
      </w:r>
    </w:p>
    <w:p w:rsidR="00210C2A" w:rsidRDefault="00210C2A" w:rsidP="00792B75">
      <w:pPr>
        <w:spacing w:after="200" w:line="255" w:lineRule="atLeast"/>
        <w:ind w:firstLine="0"/>
        <w:jc w:val="left"/>
        <w:rPr>
          <w:rFonts w:eastAsia="Times New Roman" w:cs="Calibri"/>
        </w:rPr>
      </w:pPr>
      <w:r w:rsidRPr="00E63DD0">
        <w:rPr>
          <w:rFonts w:eastAsia="Times New Roman" w:cs="Calibri"/>
        </w:rPr>
        <w:t>a.</w:t>
      </w:r>
      <w:r w:rsidRPr="00E63DD0">
        <w:rPr>
          <w:rFonts w:eastAsia="Times New Roman" w:cs="Calibri"/>
        </w:rPr>
        <w:tab/>
      </w:r>
      <w:r w:rsidRPr="00E63DD0">
        <w:rPr>
          <w:rFonts w:eastAsia="Times New Roman" w:cs="Calibri"/>
          <w:i/>
        </w:rPr>
        <w:t>Ad units</w:t>
      </w:r>
      <w:r w:rsidRPr="00E63DD0">
        <w:rPr>
          <w:rFonts w:eastAsia="Times New Roman" w:cs="Calibri"/>
        </w:rPr>
        <w:t xml:space="preserve">: Exponential </w:t>
      </w:r>
      <w:r w:rsidR="00904BFC" w:rsidRPr="00E63DD0">
        <w:rPr>
          <w:rFonts w:eastAsia="Times New Roman" w:cs="Calibri"/>
        </w:rPr>
        <w:t xml:space="preserve">verschaft </w:t>
      </w:r>
      <w:r w:rsidR="00904BFC" w:rsidRPr="00E63DD0">
        <w:rPr>
          <w:rFonts w:eastAsia="Times New Roman" w:cs="Calibri"/>
          <w:i/>
        </w:rPr>
        <w:t xml:space="preserve">creative ad </w:t>
      </w:r>
      <w:proofErr w:type="gramStart"/>
      <w:r w:rsidR="00904BFC" w:rsidRPr="00E63DD0">
        <w:rPr>
          <w:rFonts w:eastAsia="Times New Roman" w:cs="Calibri"/>
          <w:i/>
        </w:rPr>
        <w:t>units</w:t>
      </w:r>
      <w:proofErr w:type="gramEnd"/>
      <w:r w:rsidR="00904BFC">
        <w:rPr>
          <w:rFonts w:eastAsia="Times New Roman" w:cs="Calibri"/>
        </w:rPr>
        <w:t xml:space="preserve"> voor de campagne.</w:t>
      </w:r>
    </w:p>
    <w:p w:rsidR="009310D4" w:rsidRDefault="00904BFC" w:rsidP="00792B75">
      <w:pPr>
        <w:spacing w:after="200" w:line="255" w:lineRule="atLeast"/>
        <w:ind w:firstLine="0"/>
        <w:jc w:val="left"/>
        <w:rPr>
          <w:rFonts w:eastAsia="Times New Roman" w:cs="Calibri"/>
          <w:lang w:val="nl-NL"/>
        </w:rPr>
      </w:pPr>
      <w:r w:rsidRPr="00E63DD0">
        <w:rPr>
          <w:rFonts w:eastAsia="Times New Roman" w:cs="Calibri"/>
          <w:lang w:val="nl-NL"/>
        </w:rPr>
        <w:t>b.</w:t>
      </w:r>
      <w:r w:rsidRPr="00E63DD0">
        <w:rPr>
          <w:rFonts w:eastAsia="Times New Roman" w:cs="Calibri"/>
          <w:lang w:val="nl-NL"/>
        </w:rPr>
        <w:tab/>
        <w:t xml:space="preserve">Levering en meting: </w:t>
      </w:r>
      <w:r w:rsidR="00694F64" w:rsidRPr="00E63DD0">
        <w:rPr>
          <w:rFonts w:eastAsia="Times New Roman" w:cs="Calibri"/>
          <w:lang w:val="nl-NL"/>
        </w:rPr>
        <w:t xml:space="preserve"> Exponential </w:t>
      </w:r>
      <w:r w:rsidR="00694F64">
        <w:rPr>
          <w:rFonts w:eastAsia="Times New Roman" w:cs="Calibri"/>
          <w:lang w:val="nl-NL"/>
        </w:rPr>
        <w:t>verricht</w:t>
      </w:r>
      <w:r w:rsidR="00694F64" w:rsidRPr="00E63DD0">
        <w:rPr>
          <w:rFonts w:eastAsia="Times New Roman" w:cs="Calibri"/>
          <w:lang w:val="nl-NL"/>
        </w:rPr>
        <w:t xml:space="preserve"> redelijke </w:t>
      </w:r>
      <w:r w:rsidR="00694F64">
        <w:rPr>
          <w:rFonts w:eastAsia="Times New Roman" w:cs="Calibri"/>
          <w:lang w:val="nl-NL"/>
        </w:rPr>
        <w:t xml:space="preserve">commerciële inspanningen, maar garandeert niet het totaal aantal in de IO vermelde weergave </w:t>
      </w:r>
      <w:r w:rsidR="00890018">
        <w:rPr>
          <w:rFonts w:eastAsia="Times New Roman" w:cs="Calibri"/>
          <w:lang w:val="nl-NL"/>
        </w:rPr>
        <w:t xml:space="preserve">en </w:t>
      </w:r>
      <w:r w:rsidR="00D627E6">
        <w:rPr>
          <w:rFonts w:eastAsia="Times New Roman" w:cs="Calibri"/>
          <w:i/>
          <w:lang w:val="nl-NL"/>
        </w:rPr>
        <w:t>engagements</w:t>
      </w:r>
      <w:r w:rsidR="00890018">
        <w:rPr>
          <w:rFonts w:eastAsia="Times New Roman" w:cs="Calibri"/>
          <w:lang w:val="nl-NL"/>
        </w:rPr>
        <w:t xml:space="preserve"> </w:t>
      </w:r>
      <w:r w:rsidR="00694F64">
        <w:rPr>
          <w:rFonts w:eastAsia="Times New Roman" w:cs="Calibri"/>
          <w:lang w:val="nl-NL"/>
        </w:rPr>
        <w:t>te zullen leveren</w:t>
      </w:r>
      <w:r w:rsidR="00507BE1">
        <w:rPr>
          <w:rFonts w:eastAsia="Times New Roman" w:cs="Calibri"/>
          <w:lang w:val="nl-NL"/>
        </w:rPr>
        <w:t>.</w:t>
      </w:r>
      <w:r w:rsidR="00D627E6">
        <w:rPr>
          <w:rFonts w:eastAsia="Times New Roman" w:cs="Calibri"/>
          <w:lang w:val="nl-NL"/>
        </w:rPr>
        <w:t xml:space="preserve"> </w:t>
      </w:r>
      <w:r w:rsidR="00D627E6" w:rsidRPr="00E63DD0">
        <w:rPr>
          <w:rFonts w:eastAsia="Times New Roman" w:cs="Calibri"/>
          <w:i/>
          <w:lang w:val="nl-NL"/>
        </w:rPr>
        <w:t>Engagements</w:t>
      </w:r>
      <w:r w:rsidR="00890018">
        <w:rPr>
          <w:rFonts w:eastAsia="Times New Roman" w:cs="Calibri"/>
          <w:lang w:val="nl-NL"/>
        </w:rPr>
        <w:t xml:space="preserve"> en weergaven z</w:t>
      </w:r>
      <w:r w:rsidR="007B20AD">
        <w:rPr>
          <w:rFonts w:eastAsia="Times New Roman" w:cs="Calibri"/>
          <w:lang w:val="nl-NL"/>
        </w:rPr>
        <w:t xml:space="preserve">ullen </w:t>
      </w:r>
      <w:r w:rsidR="00890018">
        <w:rPr>
          <w:rFonts w:eastAsia="Times New Roman" w:cs="Calibri"/>
          <w:lang w:val="nl-NL"/>
        </w:rPr>
        <w:t xml:space="preserve">het gevolg zijn van dezelfde </w:t>
      </w:r>
      <w:r w:rsidR="00890018" w:rsidRPr="00E63DD0">
        <w:rPr>
          <w:rFonts w:eastAsia="Times New Roman" w:cs="Calibri"/>
          <w:i/>
          <w:lang w:val="nl-NL"/>
        </w:rPr>
        <w:t>ad execution</w:t>
      </w:r>
      <w:r w:rsidR="00890018">
        <w:rPr>
          <w:rFonts w:eastAsia="Times New Roman" w:cs="Calibri"/>
          <w:lang w:val="nl-NL"/>
        </w:rPr>
        <w:t>.</w:t>
      </w:r>
      <w:r w:rsidR="00A86529">
        <w:rPr>
          <w:rFonts w:eastAsia="Times New Roman" w:cs="Calibri"/>
          <w:lang w:val="nl-NL"/>
        </w:rPr>
        <w:t xml:space="preserve"> CPME budget toewijzingen aan CPE en CPM </w:t>
      </w:r>
      <w:r w:rsidR="002E32D4">
        <w:rPr>
          <w:rFonts w:eastAsia="Times New Roman" w:cs="Calibri"/>
          <w:lang w:val="nl-NL"/>
        </w:rPr>
        <w:t xml:space="preserve">onderdelen zijn schattingen gebaseerd op </w:t>
      </w:r>
      <w:r w:rsidR="007B20AD">
        <w:rPr>
          <w:rFonts w:eastAsia="Times New Roman" w:cs="Calibri"/>
          <w:i/>
          <w:lang w:val="nl-NL"/>
        </w:rPr>
        <w:t>performance benchmarks</w:t>
      </w:r>
      <w:r w:rsidR="002E32D4">
        <w:rPr>
          <w:rFonts w:eastAsia="Times New Roman" w:cs="Calibri"/>
          <w:lang w:val="nl-NL"/>
        </w:rPr>
        <w:t xml:space="preserve">. De </w:t>
      </w:r>
      <w:r w:rsidR="00F83B2B">
        <w:rPr>
          <w:rFonts w:eastAsia="Times New Roman" w:cs="Calibri"/>
          <w:lang w:val="nl-NL"/>
        </w:rPr>
        <w:t>uiteindelijke gefactureerde</w:t>
      </w:r>
      <w:r w:rsidR="002E32D4">
        <w:rPr>
          <w:rFonts w:eastAsia="Times New Roman" w:cs="Calibri"/>
          <w:lang w:val="nl-NL"/>
        </w:rPr>
        <w:t xml:space="preserve"> bedragen zullen worden </w:t>
      </w:r>
      <w:r w:rsidR="002244DC">
        <w:rPr>
          <w:rFonts w:eastAsia="Times New Roman" w:cs="Calibri"/>
          <w:lang w:val="nl-NL"/>
        </w:rPr>
        <w:t>verrekend aan het einde van de CPME campagne; mits deze bedragen het totale budget voor de CPME campagne</w:t>
      </w:r>
      <w:r w:rsidR="00D855A6">
        <w:rPr>
          <w:rFonts w:eastAsia="Times New Roman" w:cs="Calibri"/>
          <w:lang w:val="nl-NL"/>
        </w:rPr>
        <w:t>,</w:t>
      </w:r>
      <w:r w:rsidR="002244DC">
        <w:rPr>
          <w:rFonts w:eastAsia="Times New Roman" w:cs="Calibri"/>
          <w:lang w:val="nl-NL"/>
        </w:rPr>
        <w:t xml:space="preserve"> zoals vermeld in de IO, niet overschrijden. Een </w:t>
      </w:r>
      <w:r w:rsidR="00D627E6">
        <w:rPr>
          <w:rFonts w:eastAsia="Times New Roman" w:cs="Calibri"/>
          <w:i/>
          <w:lang w:val="nl-NL"/>
        </w:rPr>
        <w:t>engagement</w:t>
      </w:r>
      <w:r w:rsidR="002244DC">
        <w:rPr>
          <w:rFonts w:eastAsia="Times New Roman" w:cs="Calibri"/>
          <w:lang w:val="nl-NL"/>
        </w:rPr>
        <w:t xml:space="preserve"> is als volgt </w:t>
      </w:r>
      <w:r w:rsidR="00D855A6">
        <w:rPr>
          <w:rFonts w:eastAsia="Times New Roman" w:cs="Calibri"/>
          <w:lang w:val="nl-NL"/>
        </w:rPr>
        <w:t>gedefinieerd</w:t>
      </w:r>
      <w:r w:rsidR="002244DC">
        <w:rPr>
          <w:rFonts w:eastAsia="Times New Roman" w:cs="Calibri"/>
          <w:lang w:val="nl-NL"/>
        </w:rPr>
        <w:t xml:space="preserve">: (i) voor </w:t>
      </w:r>
      <w:r w:rsidR="00971AA6">
        <w:rPr>
          <w:rFonts w:eastAsia="Times New Roman" w:cs="Calibri"/>
          <w:lang w:val="nl-NL"/>
        </w:rPr>
        <w:t>de "</w:t>
      </w:r>
      <w:r w:rsidR="00971AA6" w:rsidRPr="00106251">
        <w:rPr>
          <w:rFonts w:eastAsia="Times New Roman" w:cs="Calibri"/>
          <w:lang w:val="nl-NL"/>
        </w:rPr>
        <w:t>Ad Engage</w:t>
      </w:r>
      <w:r w:rsidR="00971AA6">
        <w:rPr>
          <w:rFonts w:eastAsia="Times New Roman" w:cs="Calibri"/>
          <w:lang w:val="nl-NL"/>
        </w:rPr>
        <w:t xml:space="preserve">" </w:t>
      </w:r>
      <w:r w:rsidR="00971AA6" w:rsidRPr="00E63DD0">
        <w:rPr>
          <w:rFonts w:eastAsia="Times New Roman" w:cs="Calibri"/>
          <w:i/>
          <w:lang w:val="nl-NL"/>
        </w:rPr>
        <w:t>in</w:t>
      </w:r>
      <w:r w:rsidR="00106251" w:rsidRPr="00E63DD0">
        <w:rPr>
          <w:rFonts w:eastAsia="Times New Roman" w:cs="Calibri"/>
          <w:i/>
          <w:lang w:val="nl-NL"/>
        </w:rPr>
        <w:t>-</w:t>
      </w:r>
      <w:r w:rsidR="00971AA6" w:rsidRPr="00E63DD0">
        <w:rPr>
          <w:rFonts w:eastAsia="Times New Roman" w:cs="Calibri"/>
          <w:i/>
          <w:lang w:val="nl-NL"/>
        </w:rPr>
        <w:t>stream</w:t>
      </w:r>
      <w:r w:rsidR="00890018" w:rsidRPr="00E63DD0">
        <w:rPr>
          <w:rFonts w:eastAsia="Times New Roman" w:cs="Calibri"/>
          <w:i/>
          <w:lang w:val="nl-NL"/>
        </w:rPr>
        <w:t xml:space="preserve"> </w:t>
      </w:r>
      <w:r w:rsidR="00106251" w:rsidRPr="00E63DD0">
        <w:rPr>
          <w:rFonts w:eastAsia="Times New Roman" w:cs="Calibri"/>
          <w:i/>
          <w:lang w:val="nl-NL"/>
        </w:rPr>
        <w:t xml:space="preserve">advertising </w:t>
      </w:r>
      <w:r w:rsidR="00971AA6" w:rsidRPr="00E63DD0">
        <w:rPr>
          <w:rFonts w:eastAsia="Times New Roman" w:cs="Calibri"/>
          <w:i/>
          <w:lang w:val="nl-NL"/>
        </w:rPr>
        <w:t>product</w:t>
      </w:r>
      <w:r w:rsidR="0064559F">
        <w:rPr>
          <w:rFonts w:eastAsia="Times New Roman" w:cs="Calibri"/>
          <w:i/>
          <w:lang w:val="nl-NL"/>
        </w:rPr>
        <w:t>s</w:t>
      </w:r>
      <w:r w:rsidR="00971AA6">
        <w:rPr>
          <w:rFonts w:eastAsia="Times New Roman" w:cs="Calibri"/>
          <w:lang w:val="nl-NL"/>
        </w:rPr>
        <w:t>, een drie (3)</w:t>
      </w:r>
      <w:r w:rsidR="00106251">
        <w:rPr>
          <w:rFonts w:eastAsia="Times New Roman" w:cs="Calibri"/>
          <w:lang w:val="nl-NL"/>
        </w:rPr>
        <w:t xml:space="preserve"> </w:t>
      </w:r>
      <w:r w:rsidR="00971AA6">
        <w:rPr>
          <w:rFonts w:eastAsia="Times New Roman" w:cs="Calibri"/>
          <w:lang w:val="nl-NL"/>
        </w:rPr>
        <w:t>seconde '</w:t>
      </w:r>
      <w:r w:rsidR="00971AA6" w:rsidRPr="00E63DD0">
        <w:rPr>
          <w:rFonts w:eastAsia="Times New Roman" w:cs="Calibri"/>
          <w:i/>
          <w:lang w:val="nl-NL"/>
        </w:rPr>
        <w:t>mouse-over</w:t>
      </w:r>
      <w:r w:rsidR="00971AA6">
        <w:rPr>
          <w:rFonts w:eastAsia="Times New Roman" w:cs="Calibri"/>
          <w:lang w:val="nl-NL"/>
        </w:rPr>
        <w:t xml:space="preserve">' of een klik om uit te breiden; (ii) voor de "Glow" of "Illuminate-3" </w:t>
      </w:r>
      <w:r w:rsidR="00971AA6" w:rsidRPr="00E63DD0">
        <w:rPr>
          <w:rFonts w:eastAsia="Times New Roman" w:cs="Calibri"/>
          <w:i/>
          <w:lang w:val="nl-NL"/>
        </w:rPr>
        <w:t>disp</w:t>
      </w:r>
      <w:r w:rsidR="0064559F" w:rsidRPr="00E63DD0">
        <w:rPr>
          <w:rFonts w:eastAsia="Times New Roman" w:cs="Calibri"/>
          <w:i/>
          <w:lang w:val="nl-NL"/>
        </w:rPr>
        <w:t>l</w:t>
      </w:r>
      <w:r w:rsidR="00971AA6" w:rsidRPr="00E63DD0">
        <w:rPr>
          <w:rFonts w:eastAsia="Times New Roman" w:cs="Calibri"/>
          <w:i/>
          <w:lang w:val="nl-NL"/>
        </w:rPr>
        <w:t xml:space="preserve">ay </w:t>
      </w:r>
      <w:r w:rsidR="0064559F" w:rsidRPr="00E63DD0">
        <w:rPr>
          <w:rFonts w:eastAsia="Times New Roman" w:cs="Calibri"/>
          <w:i/>
          <w:lang w:val="nl-NL"/>
        </w:rPr>
        <w:t>advertising</w:t>
      </w:r>
      <w:r w:rsidR="00971AA6" w:rsidRPr="00E63DD0">
        <w:rPr>
          <w:rFonts w:eastAsia="Times New Roman" w:cs="Calibri"/>
          <w:i/>
          <w:lang w:val="nl-NL"/>
        </w:rPr>
        <w:t xml:space="preserve"> product</w:t>
      </w:r>
      <w:r w:rsidR="0064559F">
        <w:rPr>
          <w:rFonts w:eastAsia="Times New Roman" w:cs="Calibri"/>
          <w:i/>
          <w:lang w:val="nl-NL"/>
        </w:rPr>
        <w:t>s</w:t>
      </w:r>
      <w:r w:rsidR="00971AA6">
        <w:rPr>
          <w:rFonts w:eastAsia="Times New Roman" w:cs="Calibri"/>
          <w:lang w:val="nl-NL"/>
        </w:rPr>
        <w:t xml:space="preserve">, een </w:t>
      </w:r>
      <w:r w:rsidR="00F643C4">
        <w:rPr>
          <w:rFonts w:eastAsia="Times New Roman" w:cs="Calibri"/>
          <w:lang w:val="nl-NL"/>
        </w:rPr>
        <w:t>drie (3)</w:t>
      </w:r>
      <w:r w:rsidR="0064559F">
        <w:rPr>
          <w:rFonts w:eastAsia="Times New Roman" w:cs="Calibri"/>
          <w:lang w:val="nl-NL"/>
        </w:rPr>
        <w:t xml:space="preserve"> </w:t>
      </w:r>
      <w:r w:rsidR="00F643C4">
        <w:rPr>
          <w:rFonts w:eastAsia="Times New Roman" w:cs="Calibri"/>
          <w:lang w:val="nl-NL"/>
        </w:rPr>
        <w:t>seconde '</w:t>
      </w:r>
      <w:r w:rsidR="00F643C4" w:rsidRPr="00D02F9F">
        <w:rPr>
          <w:rFonts w:eastAsia="Times New Roman" w:cs="Calibri"/>
          <w:i/>
          <w:lang w:val="nl-NL"/>
        </w:rPr>
        <w:t>mouse-over</w:t>
      </w:r>
      <w:r w:rsidR="00F643C4">
        <w:rPr>
          <w:rFonts w:eastAsia="Times New Roman" w:cs="Calibri"/>
          <w:lang w:val="nl-NL"/>
        </w:rPr>
        <w:t xml:space="preserve">'; (iii) voor de "Ad Engage" </w:t>
      </w:r>
      <w:r w:rsidR="0064559F" w:rsidRPr="00777B21">
        <w:rPr>
          <w:rFonts w:eastAsia="Times New Roman" w:cs="Calibri"/>
          <w:i/>
          <w:lang w:val="nl-NL"/>
        </w:rPr>
        <w:t>display advertising product</w:t>
      </w:r>
      <w:r w:rsidR="00F643C4">
        <w:rPr>
          <w:rFonts w:eastAsia="Times New Roman" w:cs="Calibri"/>
          <w:lang w:val="nl-NL"/>
        </w:rPr>
        <w:t>, een</w:t>
      </w:r>
      <w:r w:rsidR="0064559F">
        <w:rPr>
          <w:rFonts w:eastAsia="Times New Roman" w:cs="Calibri"/>
          <w:lang w:val="nl-NL"/>
        </w:rPr>
        <w:t xml:space="preserve"> </w:t>
      </w:r>
      <w:r w:rsidR="00F643C4">
        <w:rPr>
          <w:rFonts w:eastAsia="Times New Roman" w:cs="Calibri"/>
          <w:lang w:val="nl-NL"/>
        </w:rPr>
        <w:t xml:space="preserve"> drie (3)</w:t>
      </w:r>
      <w:r w:rsidR="0064559F">
        <w:rPr>
          <w:rFonts w:eastAsia="Times New Roman" w:cs="Calibri"/>
          <w:lang w:val="nl-NL"/>
        </w:rPr>
        <w:t xml:space="preserve"> </w:t>
      </w:r>
      <w:r w:rsidR="00F643C4">
        <w:rPr>
          <w:rFonts w:eastAsia="Times New Roman" w:cs="Calibri"/>
          <w:lang w:val="nl-NL"/>
        </w:rPr>
        <w:t>seconde '</w:t>
      </w:r>
      <w:r w:rsidR="00F643C4" w:rsidRPr="00D02F9F">
        <w:rPr>
          <w:rFonts w:eastAsia="Times New Roman" w:cs="Calibri"/>
          <w:i/>
          <w:lang w:val="nl-NL"/>
        </w:rPr>
        <w:t>mouse-over</w:t>
      </w:r>
      <w:r w:rsidR="00F643C4">
        <w:rPr>
          <w:rFonts w:eastAsia="Times New Roman" w:cs="Calibri"/>
          <w:lang w:val="nl-NL"/>
        </w:rPr>
        <w:t xml:space="preserve">' of een klik om uit te breiden; en (iv) voor de "Video Snackbar" </w:t>
      </w:r>
      <w:r w:rsidR="0064559F">
        <w:rPr>
          <w:rFonts w:eastAsia="Times New Roman" w:cs="Calibri"/>
          <w:i/>
          <w:lang w:val="nl-NL"/>
        </w:rPr>
        <w:t>mobile</w:t>
      </w:r>
      <w:r w:rsidR="0064559F" w:rsidRPr="00777B21">
        <w:rPr>
          <w:rFonts w:eastAsia="Times New Roman" w:cs="Calibri"/>
          <w:i/>
          <w:lang w:val="nl-NL"/>
        </w:rPr>
        <w:t xml:space="preserve"> advertising product</w:t>
      </w:r>
      <w:r w:rsidR="00F643C4">
        <w:rPr>
          <w:rFonts w:eastAsia="Times New Roman" w:cs="Calibri"/>
          <w:lang w:val="nl-NL"/>
        </w:rPr>
        <w:t xml:space="preserve">, een klik om uit te breiden.  Tenzij anderszins vermeld in de IO, Exponential's metingen van weergaven en </w:t>
      </w:r>
      <w:r w:rsidR="00D627E6">
        <w:rPr>
          <w:rFonts w:eastAsia="Times New Roman" w:cs="Calibri"/>
          <w:i/>
          <w:lang w:val="nl-NL"/>
        </w:rPr>
        <w:t>engagements</w:t>
      </w:r>
      <w:r w:rsidR="00821B37">
        <w:rPr>
          <w:rFonts w:eastAsia="Times New Roman" w:cs="Calibri"/>
          <w:lang w:val="nl-NL"/>
        </w:rPr>
        <w:t xml:space="preserve"> vormen </w:t>
      </w:r>
      <w:r w:rsidR="00F643C4">
        <w:rPr>
          <w:rFonts w:eastAsia="Times New Roman" w:cs="Calibri"/>
          <w:lang w:val="nl-NL"/>
        </w:rPr>
        <w:t>de basis voor alle facture</w:t>
      </w:r>
      <w:r w:rsidR="00821B37">
        <w:rPr>
          <w:rFonts w:eastAsia="Times New Roman" w:cs="Calibri"/>
          <w:lang w:val="nl-NL"/>
        </w:rPr>
        <w:t>ringe</w:t>
      </w:r>
      <w:r w:rsidR="00F643C4">
        <w:rPr>
          <w:rFonts w:eastAsia="Times New Roman" w:cs="Calibri"/>
          <w:lang w:val="nl-NL"/>
        </w:rPr>
        <w:t xml:space="preserve">n. Indien </w:t>
      </w:r>
      <w:r w:rsidR="00AE71D4">
        <w:rPr>
          <w:rFonts w:eastAsia="Times New Roman" w:cs="Calibri"/>
          <w:lang w:val="nl-NL"/>
        </w:rPr>
        <w:t xml:space="preserve">de weergaven en </w:t>
      </w:r>
      <w:r w:rsidR="00AE71D4">
        <w:rPr>
          <w:rFonts w:eastAsia="Times New Roman" w:cs="Calibri"/>
          <w:i/>
          <w:lang w:val="nl-NL"/>
        </w:rPr>
        <w:t>engagements</w:t>
      </w:r>
      <w:r w:rsidR="00AE71D4">
        <w:rPr>
          <w:rFonts w:eastAsia="Times New Roman" w:cs="Calibri"/>
          <w:lang w:val="nl-NL"/>
        </w:rPr>
        <w:t xml:space="preserve"> met een advertentieserver van derden wordt gemeten, dient </w:t>
      </w:r>
      <w:r w:rsidR="00F643C4">
        <w:rPr>
          <w:rFonts w:eastAsia="Times New Roman" w:cs="Calibri"/>
          <w:lang w:val="nl-NL"/>
        </w:rPr>
        <w:t>Adverteerder</w:t>
      </w:r>
      <w:r w:rsidR="00821B37">
        <w:rPr>
          <w:rFonts w:eastAsia="Times New Roman" w:cs="Calibri"/>
          <w:lang w:val="nl-NL"/>
        </w:rPr>
        <w:t xml:space="preserve"> </w:t>
      </w:r>
      <w:r w:rsidR="00F643C4">
        <w:rPr>
          <w:rFonts w:eastAsia="Times New Roman" w:cs="Calibri"/>
          <w:lang w:val="nl-NL"/>
        </w:rPr>
        <w:t xml:space="preserve">Exponential vóór de </w:t>
      </w:r>
      <w:r w:rsidR="00454B0E">
        <w:rPr>
          <w:rFonts w:eastAsia="Times New Roman" w:cs="Calibri"/>
          <w:lang w:val="nl-NL"/>
        </w:rPr>
        <w:t>begin</w:t>
      </w:r>
      <w:r w:rsidR="00AD62E6">
        <w:rPr>
          <w:rFonts w:eastAsia="Times New Roman" w:cs="Calibri"/>
          <w:lang w:val="nl-NL"/>
        </w:rPr>
        <w:t>datum van de eerste campagne</w:t>
      </w:r>
      <w:r w:rsidR="00454B0E">
        <w:rPr>
          <w:rFonts w:eastAsia="Times New Roman" w:cs="Calibri"/>
          <w:lang w:val="nl-NL"/>
        </w:rPr>
        <w:t xml:space="preserve"> beschikbare toegang tot een werkende advertentieserver-login te verschaffen</w:t>
      </w:r>
      <w:r w:rsidR="00AD62E6">
        <w:rPr>
          <w:rFonts w:eastAsia="Times New Roman" w:cs="Calibri"/>
          <w:lang w:val="nl-NL"/>
        </w:rPr>
        <w:t xml:space="preserve">; voor "Ad Engage" </w:t>
      </w:r>
      <w:r w:rsidR="00AD62E6" w:rsidRPr="00E63DD0">
        <w:rPr>
          <w:rFonts w:eastAsia="Times New Roman" w:cs="Calibri"/>
          <w:i/>
          <w:lang w:val="nl-NL"/>
        </w:rPr>
        <w:t>in</w:t>
      </w:r>
      <w:r w:rsidR="00821B37" w:rsidRPr="00E63DD0">
        <w:rPr>
          <w:rFonts w:eastAsia="Times New Roman" w:cs="Calibri"/>
          <w:i/>
          <w:lang w:val="nl-NL"/>
        </w:rPr>
        <w:t>-</w:t>
      </w:r>
      <w:r w:rsidR="00AD62E6" w:rsidRPr="00E63DD0">
        <w:rPr>
          <w:rFonts w:eastAsia="Times New Roman" w:cs="Calibri"/>
          <w:i/>
          <w:lang w:val="nl-NL"/>
        </w:rPr>
        <w:t>stream</w:t>
      </w:r>
      <w:r w:rsidR="00AD62E6">
        <w:rPr>
          <w:rFonts w:eastAsia="Times New Roman" w:cs="Calibri"/>
          <w:lang w:val="nl-NL"/>
        </w:rPr>
        <w:t xml:space="preserve"> campagnes</w:t>
      </w:r>
      <w:r w:rsidR="00454B0E">
        <w:rPr>
          <w:rFonts w:eastAsia="Times New Roman" w:cs="Calibri"/>
          <w:lang w:val="nl-NL"/>
        </w:rPr>
        <w:t xml:space="preserve"> dient een</w:t>
      </w:r>
      <w:r w:rsidR="00821B37">
        <w:rPr>
          <w:rFonts w:eastAsia="Times New Roman" w:cs="Calibri"/>
          <w:lang w:val="nl-NL"/>
        </w:rPr>
        <w:t xml:space="preserve"> </w:t>
      </w:r>
      <w:r w:rsidR="00AD62E6">
        <w:rPr>
          <w:rFonts w:eastAsia="Times New Roman" w:cs="Calibri"/>
          <w:lang w:val="nl-NL"/>
        </w:rPr>
        <w:t xml:space="preserve">dergelijke login </w:t>
      </w:r>
      <w:r w:rsidR="00454B0E">
        <w:rPr>
          <w:rFonts w:eastAsia="Times New Roman" w:cs="Calibri"/>
          <w:lang w:val="nl-NL"/>
        </w:rPr>
        <w:t>uiterlijk</w:t>
      </w:r>
      <w:r w:rsidR="00821B37">
        <w:rPr>
          <w:rFonts w:eastAsia="Times New Roman" w:cs="Calibri"/>
          <w:lang w:val="nl-NL"/>
        </w:rPr>
        <w:t xml:space="preserve"> drie (3) dagen vóó</w:t>
      </w:r>
      <w:r w:rsidR="00AD62E6">
        <w:rPr>
          <w:rFonts w:eastAsia="Times New Roman" w:cs="Calibri"/>
          <w:lang w:val="nl-NL"/>
        </w:rPr>
        <w:t xml:space="preserve">r de </w:t>
      </w:r>
      <w:r w:rsidR="00454B0E">
        <w:rPr>
          <w:rFonts w:eastAsia="Times New Roman" w:cs="Calibri"/>
          <w:lang w:val="nl-NL"/>
        </w:rPr>
        <w:t>begin</w:t>
      </w:r>
      <w:r w:rsidR="00AD62E6">
        <w:rPr>
          <w:rFonts w:eastAsia="Times New Roman" w:cs="Calibri"/>
          <w:lang w:val="nl-NL"/>
        </w:rPr>
        <w:t>datum van de eerste campagne</w:t>
      </w:r>
      <w:r w:rsidR="00821B37">
        <w:rPr>
          <w:rFonts w:eastAsia="Times New Roman" w:cs="Calibri"/>
          <w:lang w:val="nl-NL"/>
        </w:rPr>
        <w:t xml:space="preserve"> te worden verschaft</w:t>
      </w:r>
      <w:r w:rsidR="00AD62E6">
        <w:rPr>
          <w:rFonts w:eastAsia="Times New Roman" w:cs="Calibri"/>
          <w:lang w:val="nl-NL"/>
        </w:rPr>
        <w:t>. Indien Exponential</w:t>
      </w:r>
      <w:r w:rsidR="00AE71D4">
        <w:rPr>
          <w:rFonts w:eastAsia="Times New Roman" w:cs="Calibri"/>
          <w:lang w:val="nl-NL"/>
        </w:rPr>
        <w:t xml:space="preserve"> </w:t>
      </w:r>
      <w:r w:rsidR="00821B37">
        <w:rPr>
          <w:rFonts w:eastAsia="Times New Roman" w:cs="Calibri"/>
          <w:lang w:val="nl-NL"/>
        </w:rPr>
        <w:t>vóó</w:t>
      </w:r>
      <w:r w:rsidR="00AD62E6">
        <w:rPr>
          <w:rFonts w:eastAsia="Times New Roman" w:cs="Calibri"/>
          <w:lang w:val="nl-NL"/>
        </w:rPr>
        <w:t xml:space="preserve">r de </w:t>
      </w:r>
      <w:r w:rsidR="00454B0E">
        <w:rPr>
          <w:rFonts w:eastAsia="Times New Roman" w:cs="Calibri"/>
          <w:lang w:val="nl-NL"/>
        </w:rPr>
        <w:t>begin</w:t>
      </w:r>
      <w:r w:rsidR="00AD62E6">
        <w:rPr>
          <w:rFonts w:eastAsia="Times New Roman" w:cs="Calibri"/>
          <w:lang w:val="nl-NL"/>
        </w:rPr>
        <w:t xml:space="preserve">datum van de eerste campagne (of, </w:t>
      </w:r>
      <w:r w:rsidR="00454B0E">
        <w:rPr>
          <w:rFonts w:eastAsia="Times New Roman" w:cs="Calibri"/>
          <w:lang w:val="nl-NL"/>
        </w:rPr>
        <w:t>alleen</w:t>
      </w:r>
      <w:r w:rsidR="00AD62E6">
        <w:rPr>
          <w:rFonts w:eastAsia="Times New Roman" w:cs="Calibri"/>
          <w:lang w:val="nl-NL"/>
        </w:rPr>
        <w:t xml:space="preserve"> voor "Ad Engage"</w:t>
      </w:r>
      <w:r w:rsidR="00821B37">
        <w:rPr>
          <w:rFonts w:eastAsia="Times New Roman" w:cs="Calibri"/>
          <w:lang w:val="nl-NL"/>
        </w:rPr>
        <w:t xml:space="preserve"> </w:t>
      </w:r>
      <w:r w:rsidR="00AD62E6" w:rsidRPr="00E63DD0">
        <w:rPr>
          <w:rFonts w:eastAsia="Times New Roman" w:cs="Calibri"/>
          <w:i/>
          <w:lang w:val="nl-NL"/>
        </w:rPr>
        <w:t>in</w:t>
      </w:r>
      <w:r w:rsidR="00821B37" w:rsidRPr="00E63DD0">
        <w:rPr>
          <w:rFonts w:eastAsia="Times New Roman" w:cs="Calibri"/>
          <w:i/>
          <w:lang w:val="nl-NL"/>
        </w:rPr>
        <w:t>-</w:t>
      </w:r>
      <w:r w:rsidR="00AD62E6" w:rsidRPr="00E63DD0">
        <w:rPr>
          <w:rFonts w:eastAsia="Times New Roman" w:cs="Calibri"/>
          <w:i/>
          <w:lang w:val="nl-NL"/>
        </w:rPr>
        <w:t>stream</w:t>
      </w:r>
      <w:r w:rsidR="00AD62E6">
        <w:rPr>
          <w:rFonts w:eastAsia="Times New Roman" w:cs="Calibri"/>
          <w:lang w:val="nl-NL"/>
        </w:rPr>
        <w:t xml:space="preserve"> campagnes, </w:t>
      </w:r>
      <w:r w:rsidR="00AE71D4">
        <w:rPr>
          <w:rFonts w:eastAsia="Times New Roman" w:cs="Calibri"/>
          <w:lang w:val="nl-NL"/>
        </w:rPr>
        <w:t>uiterlijk drie (3) dagen vóó</w:t>
      </w:r>
      <w:r w:rsidR="00AD62E6">
        <w:rPr>
          <w:rFonts w:eastAsia="Times New Roman" w:cs="Calibri"/>
          <w:lang w:val="nl-NL"/>
        </w:rPr>
        <w:t xml:space="preserve">r de </w:t>
      </w:r>
      <w:r w:rsidR="00AE71D4">
        <w:rPr>
          <w:rFonts w:eastAsia="Times New Roman" w:cs="Calibri"/>
          <w:lang w:val="nl-NL"/>
        </w:rPr>
        <w:t>begin</w:t>
      </w:r>
      <w:r w:rsidR="00AD62E6">
        <w:rPr>
          <w:rFonts w:eastAsia="Times New Roman" w:cs="Calibri"/>
          <w:lang w:val="nl-NL"/>
        </w:rPr>
        <w:t>datum van de eerste campagne)</w:t>
      </w:r>
      <w:r w:rsidR="00454B0E">
        <w:rPr>
          <w:rFonts w:eastAsia="Times New Roman" w:cs="Calibri"/>
          <w:lang w:val="nl-NL"/>
        </w:rPr>
        <w:t xml:space="preserve"> geen werkende login </w:t>
      </w:r>
      <w:r w:rsidR="00454B0E">
        <w:rPr>
          <w:rFonts w:eastAsia="Times New Roman" w:cs="Calibri"/>
          <w:lang w:val="nl-NL"/>
        </w:rPr>
        <w:lastRenderedPageBreak/>
        <w:t>heeft ontvangen</w:t>
      </w:r>
      <w:r w:rsidR="00AD62E6">
        <w:rPr>
          <w:rFonts w:eastAsia="Times New Roman" w:cs="Calibri"/>
          <w:lang w:val="nl-NL"/>
        </w:rPr>
        <w:t xml:space="preserve">, </w:t>
      </w:r>
      <w:r w:rsidR="00454B0E">
        <w:rPr>
          <w:rFonts w:eastAsia="Times New Roman" w:cs="Calibri"/>
          <w:lang w:val="nl-NL"/>
        </w:rPr>
        <w:t>is de metingen van de</w:t>
      </w:r>
      <w:r w:rsidR="00AD62E6">
        <w:rPr>
          <w:rFonts w:eastAsia="Times New Roman" w:cs="Calibri"/>
          <w:lang w:val="nl-NL"/>
        </w:rPr>
        <w:t xml:space="preserve"> weergaven en </w:t>
      </w:r>
      <w:r w:rsidR="00D627E6">
        <w:rPr>
          <w:rFonts w:eastAsia="Times New Roman" w:cs="Calibri"/>
          <w:i/>
          <w:lang w:val="nl-NL"/>
        </w:rPr>
        <w:t>engagements</w:t>
      </w:r>
      <w:r w:rsidR="00AD62E6">
        <w:rPr>
          <w:rFonts w:eastAsia="Times New Roman" w:cs="Calibri"/>
          <w:lang w:val="nl-NL"/>
        </w:rPr>
        <w:t xml:space="preserve"> </w:t>
      </w:r>
      <w:r w:rsidR="00454B0E">
        <w:rPr>
          <w:rFonts w:eastAsia="Times New Roman" w:cs="Calibri"/>
          <w:lang w:val="nl-NL"/>
        </w:rPr>
        <w:t>door Exponential de</w:t>
      </w:r>
      <w:r w:rsidR="00AD62E6">
        <w:rPr>
          <w:rFonts w:eastAsia="Times New Roman" w:cs="Calibri"/>
          <w:lang w:val="nl-NL"/>
        </w:rPr>
        <w:t xml:space="preserve"> basis voor alle facture</w:t>
      </w:r>
      <w:r w:rsidR="00AE71D4">
        <w:rPr>
          <w:rFonts w:eastAsia="Times New Roman" w:cs="Calibri"/>
          <w:lang w:val="nl-NL"/>
        </w:rPr>
        <w:t>ringen</w:t>
      </w:r>
      <w:r w:rsidR="00AD62E6">
        <w:rPr>
          <w:rFonts w:eastAsia="Times New Roman" w:cs="Calibri"/>
          <w:lang w:val="nl-NL"/>
        </w:rPr>
        <w:t xml:space="preserve"> ondanks </w:t>
      </w:r>
      <w:r w:rsidR="00454B0E">
        <w:rPr>
          <w:rFonts w:eastAsia="Times New Roman" w:cs="Calibri"/>
          <w:lang w:val="nl-NL"/>
        </w:rPr>
        <w:t>andersluidende bepalingen in de</w:t>
      </w:r>
      <w:r w:rsidR="00321E69">
        <w:rPr>
          <w:rFonts w:eastAsia="Times New Roman" w:cs="Calibri"/>
          <w:lang w:val="nl-NL"/>
        </w:rPr>
        <w:t xml:space="preserve"> IO.</w:t>
      </w:r>
    </w:p>
    <w:p w:rsidR="009310D4" w:rsidRDefault="009310D4" w:rsidP="00792B75">
      <w:pPr>
        <w:spacing w:after="200" w:line="255" w:lineRule="atLeast"/>
        <w:ind w:firstLine="0"/>
        <w:jc w:val="left"/>
        <w:rPr>
          <w:rFonts w:eastAsia="Times New Roman" w:cs="Calibri"/>
          <w:lang w:val="nl-NL"/>
        </w:rPr>
      </w:pPr>
      <w:r>
        <w:rPr>
          <w:rFonts w:eastAsia="Times New Roman" w:cs="Calibri"/>
          <w:lang w:val="nl-NL"/>
        </w:rPr>
        <w:t>c.</w:t>
      </w:r>
      <w:r>
        <w:rPr>
          <w:rFonts w:eastAsia="Times New Roman" w:cs="Calibri"/>
          <w:lang w:val="nl-NL"/>
        </w:rPr>
        <w:tab/>
        <w:t>Betaling: Adverteerder beta</w:t>
      </w:r>
      <w:r w:rsidR="00454B0E">
        <w:rPr>
          <w:rFonts w:eastAsia="Times New Roman" w:cs="Calibri"/>
          <w:lang w:val="nl-NL"/>
        </w:rPr>
        <w:t>alt</w:t>
      </w:r>
      <w:r>
        <w:rPr>
          <w:rFonts w:eastAsia="Times New Roman" w:cs="Calibri"/>
          <w:lang w:val="nl-NL"/>
        </w:rPr>
        <w:t xml:space="preserve"> Exponential voor alle geleverde weergaven en </w:t>
      </w:r>
      <w:r w:rsidR="00D627E6">
        <w:rPr>
          <w:rFonts w:eastAsia="Times New Roman" w:cs="Calibri"/>
          <w:i/>
          <w:lang w:val="nl-NL"/>
        </w:rPr>
        <w:t>engagements</w:t>
      </w:r>
      <w:r>
        <w:rPr>
          <w:rFonts w:eastAsia="Times New Roman" w:cs="Calibri"/>
          <w:lang w:val="nl-NL"/>
        </w:rPr>
        <w:t xml:space="preserve">. Exponential </w:t>
      </w:r>
      <w:r w:rsidR="00454B0E">
        <w:rPr>
          <w:rFonts w:eastAsia="Times New Roman" w:cs="Calibri"/>
          <w:lang w:val="nl-NL"/>
        </w:rPr>
        <w:t>factureert Adverteerder aan het eind</w:t>
      </w:r>
      <w:r>
        <w:rPr>
          <w:rFonts w:eastAsia="Times New Roman" w:cs="Calibri"/>
          <w:lang w:val="nl-NL"/>
        </w:rPr>
        <w:t xml:space="preserve"> van elke maand waarin de </w:t>
      </w:r>
      <w:r w:rsidR="00752275">
        <w:rPr>
          <w:rFonts w:eastAsia="Times New Roman" w:cs="Calibri"/>
          <w:lang w:val="nl-NL"/>
        </w:rPr>
        <w:t xml:space="preserve">in de IO beschreven </w:t>
      </w:r>
      <w:r>
        <w:rPr>
          <w:rFonts w:eastAsia="Times New Roman" w:cs="Calibri"/>
          <w:lang w:val="nl-NL"/>
        </w:rPr>
        <w:t xml:space="preserve">CPME campagne </w:t>
      </w:r>
      <w:r w:rsidRPr="00752275">
        <w:rPr>
          <w:rFonts w:eastAsia="Times New Roman" w:cs="Calibri"/>
          <w:lang w:val="nl-NL"/>
        </w:rPr>
        <w:t>loopt</w:t>
      </w:r>
      <w:r>
        <w:rPr>
          <w:rFonts w:eastAsia="Times New Roman" w:cs="Calibri"/>
          <w:lang w:val="nl-NL"/>
        </w:rPr>
        <w:t xml:space="preserve">. </w:t>
      </w:r>
      <w:r w:rsidR="00752275">
        <w:rPr>
          <w:rFonts w:eastAsia="Times New Roman" w:cs="Calibri"/>
          <w:lang w:val="nl-NL"/>
        </w:rPr>
        <w:t>Adverteerder</w:t>
      </w:r>
      <w:r>
        <w:rPr>
          <w:rFonts w:eastAsia="Times New Roman" w:cs="Calibri"/>
          <w:lang w:val="nl-NL"/>
        </w:rPr>
        <w:t xml:space="preserve"> beta</w:t>
      </w:r>
      <w:r w:rsidR="00752275">
        <w:rPr>
          <w:rFonts w:eastAsia="Times New Roman" w:cs="Calibri"/>
          <w:lang w:val="nl-NL"/>
        </w:rPr>
        <w:t>alt</w:t>
      </w:r>
      <w:r>
        <w:rPr>
          <w:rFonts w:eastAsia="Times New Roman" w:cs="Calibri"/>
          <w:lang w:val="nl-NL"/>
        </w:rPr>
        <w:t xml:space="preserve"> Exponential binnen 30 dagen na de factuurdatum. </w:t>
      </w:r>
      <w:r w:rsidR="0033191C">
        <w:rPr>
          <w:rFonts w:eastAsia="Times New Roman" w:cs="Calibri"/>
          <w:lang w:val="nl-NL"/>
        </w:rPr>
        <w:t xml:space="preserve">Indien het verschil tussen Exponential's metingen en Adverteerder's metingen van geleverde weergaven tien procent (10%) overschrijdt, of als het verschil tussen Exponential's metingen en Adverteerder's metingen van geleverde </w:t>
      </w:r>
      <w:r w:rsidR="00D627E6">
        <w:rPr>
          <w:rFonts w:eastAsia="Times New Roman" w:cs="Calibri"/>
          <w:i/>
          <w:lang w:val="nl-NL"/>
        </w:rPr>
        <w:t>engagements</w:t>
      </w:r>
      <w:r w:rsidR="0033191C">
        <w:rPr>
          <w:rFonts w:eastAsia="Times New Roman" w:cs="Calibri"/>
          <w:lang w:val="nl-NL"/>
        </w:rPr>
        <w:t xml:space="preserve"> tien procent (10%) overschrijdt, dan dient Adverteerder Exponential over</w:t>
      </w:r>
      <w:r w:rsidR="00B61A83">
        <w:rPr>
          <w:rFonts w:eastAsia="Times New Roman" w:cs="Calibri"/>
          <w:lang w:val="nl-NL"/>
        </w:rPr>
        <w:t xml:space="preserve"> dit verschil</w:t>
      </w:r>
      <w:r w:rsidR="0033191C">
        <w:rPr>
          <w:rFonts w:eastAsia="Times New Roman" w:cs="Calibri"/>
          <w:lang w:val="nl-NL"/>
        </w:rPr>
        <w:t xml:space="preserve"> te informeren</w:t>
      </w:r>
      <w:r w:rsidR="00B61A83">
        <w:rPr>
          <w:rFonts w:eastAsia="Times New Roman" w:cs="Calibri"/>
          <w:lang w:val="nl-NL"/>
        </w:rPr>
        <w:t xml:space="preserve"> binnen vijf (5) werkdagen na Adverteerder's ontvangst van de factuur van Exponential en beide partijen zullen naar redelijkheid en billijkheid het verschil oplossen; echter, het informeren van het verschil vrijwaart de Adverteerder niet van zijn verplichtingen om Exponential te betalen voor de weergaven en </w:t>
      </w:r>
      <w:r w:rsidR="00D627E6">
        <w:rPr>
          <w:rFonts w:eastAsia="Times New Roman" w:cs="Calibri"/>
          <w:i/>
          <w:lang w:val="nl-NL"/>
        </w:rPr>
        <w:t>engagements</w:t>
      </w:r>
      <w:r w:rsidR="00B61A83">
        <w:rPr>
          <w:rFonts w:eastAsia="Times New Roman" w:cs="Calibri"/>
          <w:lang w:val="nl-NL"/>
        </w:rPr>
        <w:t xml:space="preserve">. Als het verschil is opgelost, zullen de aanvullende bedragen door de Adverteerder binnen tien (10) dagen na Exponential's verzoek tot betaling worden betaald. </w:t>
      </w:r>
      <w:r w:rsidR="00752275">
        <w:rPr>
          <w:rFonts w:eastAsia="Times New Roman" w:cs="Calibri"/>
          <w:lang w:val="nl-NL"/>
        </w:rPr>
        <w:t xml:space="preserve">Over niet-tijdige </w:t>
      </w:r>
      <w:r w:rsidR="00F76400">
        <w:rPr>
          <w:rFonts w:eastAsia="Times New Roman" w:cs="Calibri"/>
          <w:lang w:val="nl-NL"/>
        </w:rPr>
        <w:t>betalingen is 2% rente per maand verschuldigd of, indien dit minder is, het hoogst wettelijk toegestane tarief</w:t>
      </w:r>
      <w:r w:rsidR="005757D0">
        <w:rPr>
          <w:rFonts w:eastAsia="Times New Roman" w:cs="Calibri"/>
          <w:lang w:val="nl-NL"/>
        </w:rPr>
        <w:t xml:space="preserve">. </w:t>
      </w:r>
      <w:r w:rsidR="00F76400">
        <w:rPr>
          <w:rFonts w:eastAsia="Times New Roman" w:cs="Calibri"/>
          <w:lang w:val="nl-NL"/>
        </w:rPr>
        <w:t xml:space="preserve">De kosten van invordering van achterstallige bedragen komen voor rekening van Adverteerder. </w:t>
      </w:r>
    </w:p>
    <w:p w:rsidR="00F643C4" w:rsidRDefault="008C4359" w:rsidP="00792B75">
      <w:pPr>
        <w:spacing w:after="200" w:line="255" w:lineRule="atLeast"/>
        <w:ind w:firstLine="0"/>
        <w:jc w:val="left"/>
        <w:rPr>
          <w:rFonts w:eastAsia="Times New Roman" w:cs="Calibri"/>
          <w:lang w:val="nl-NL"/>
        </w:rPr>
      </w:pPr>
      <w:r>
        <w:rPr>
          <w:rFonts w:eastAsia="Times New Roman" w:cs="Calibri"/>
          <w:lang w:val="nl-NL"/>
        </w:rPr>
        <w:t>d.</w:t>
      </w:r>
      <w:r>
        <w:rPr>
          <w:rFonts w:eastAsia="Times New Roman" w:cs="Calibri"/>
          <w:lang w:val="nl-NL"/>
        </w:rPr>
        <w:tab/>
        <w:t>Annulering</w:t>
      </w:r>
      <w:r w:rsidR="005757D0">
        <w:rPr>
          <w:rFonts w:eastAsia="Times New Roman" w:cs="Calibri"/>
          <w:lang w:val="nl-NL"/>
        </w:rPr>
        <w:t>: De campagne zal eindigen als het budget op is tenzij a) de IO een bepaalde einddatum heeft, of b) de campagne is geannuleerd.</w:t>
      </w:r>
      <w:r w:rsidR="00170E25">
        <w:rPr>
          <w:rFonts w:eastAsia="Times New Roman" w:cs="Calibri"/>
          <w:lang w:val="nl-NL"/>
        </w:rPr>
        <w:t xml:space="preserve"> De IO kan te allen tijde, om welke reden dan ook, door Exponential of Adverteerder worden geannuleerd met inachtneming van een opzegtermijn van achtenveertig (48) uur.</w:t>
      </w:r>
      <w:r w:rsidR="005757D0">
        <w:rPr>
          <w:rFonts w:eastAsia="Times New Roman" w:cs="Calibri"/>
          <w:lang w:val="nl-NL"/>
        </w:rPr>
        <w:t xml:space="preserve"> </w:t>
      </w:r>
      <w:r w:rsidR="00170E25">
        <w:rPr>
          <w:rFonts w:eastAsia="Times New Roman" w:cs="Calibri"/>
          <w:lang w:val="nl-NL"/>
        </w:rPr>
        <w:t>Indien</w:t>
      </w:r>
      <w:r w:rsidR="005757D0">
        <w:rPr>
          <w:rFonts w:eastAsia="Times New Roman" w:cs="Calibri"/>
          <w:lang w:val="nl-NL"/>
        </w:rPr>
        <w:t xml:space="preserve"> Adverteerder de IO annuleert voordat alle </w:t>
      </w:r>
      <w:r w:rsidR="00B91EAA">
        <w:rPr>
          <w:rFonts w:eastAsia="Times New Roman" w:cs="Calibri"/>
          <w:lang w:val="nl-NL"/>
        </w:rPr>
        <w:t>gebudgetteerde</w:t>
      </w:r>
      <w:r w:rsidR="005757D0">
        <w:rPr>
          <w:rFonts w:eastAsia="Times New Roman" w:cs="Calibri"/>
          <w:lang w:val="nl-NL"/>
        </w:rPr>
        <w:t xml:space="preserve"> weergave of</w:t>
      </w:r>
      <w:r w:rsidR="00D627E6" w:rsidRPr="00D627E6">
        <w:rPr>
          <w:rFonts w:eastAsia="Times New Roman" w:cs="Calibri"/>
          <w:i/>
          <w:lang w:val="nl-NL"/>
        </w:rPr>
        <w:t xml:space="preserve"> </w:t>
      </w:r>
      <w:r w:rsidR="00D627E6">
        <w:rPr>
          <w:rFonts w:eastAsia="Times New Roman" w:cs="Calibri"/>
          <w:i/>
          <w:lang w:val="nl-NL"/>
        </w:rPr>
        <w:t>engagements</w:t>
      </w:r>
      <w:r w:rsidR="005757D0">
        <w:rPr>
          <w:rFonts w:eastAsia="Times New Roman" w:cs="Calibri"/>
          <w:lang w:val="nl-NL"/>
        </w:rPr>
        <w:t xml:space="preserve"> zijn geleverd, </w:t>
      </w:r>
      <w:r w:rsidR="00170E25">
        <w:rPr>
          <w:rFonts w:eastAsia="Times New Roman" w:cs="Calibri"/>
          <w:lang w:val="nl-NL"/>
        </w:rPr>
        <w:t xml:space="preserve">wordt hij gefactureerd </w:t>
      </w:r>
      <w:r w:rsidR="00C2487F">
        <w:rPr>
          <w:rFonts w:eastAsia="Times New Roman" w:cs="Calibri"/>
          <w:lang w:val="nl-NL"/>
        </w:rPr>
        <w:t xml:space="preserve">op basis van de CPM </w:t>
      </w:r>
      <w:r w:rsidR="00B91EAA">
        <w:rPr>
          <w:rFonts w:eastAsia="Times New Roman" w:cs="Calibri"/>
          <w:lang w:val="nl-NL"/>
        </w:rPr>
        <w:t xml:space="preserve">of </w:t>
      </w:r>
      <w:r w:rsidR="00C2487F">
        <w:rPr>
          <w:rFonts w:eastAsia="Times New Roman" w:cs="Calibri"/>
          <w:lang w:val="nl-NL"/>
        </w:rPr>
        <w:t xml:space="preserve">CPE </w:t>
      </w:r>
      <w:r w:rsidR="00092C79">
        <w:rPr>
          <w:rFonts w:eastAsia="Times New Roman" w:cs="Calibri"/>
          <w:lang w:val="nl-NL"/>
        </w:rPr>
        <w:t>(indien van to</w:t>
      </w:r>
      <w:r w:rsidR="00092C79" w:rsidRPr="00170E25">
        <w:rPr>
          <w:rFonts w:eastAsia="Times New Roman" w:cs="Calibri"/>
          <w:lang w:val="nl-NL"/>
        </w:rPr>
        <w:t xml:space="preserve">epassing) </w:t>
      </w:r>
      <w:r w:rsidR="00C2487F">
        <w:rPr>
          <w:rFonts w:eastAsia="Times New Roman" w:cs="Calibri"/>
          <w:lang w:val="nl-NL"/>
        </w:rPr>
        <w:t xml:space="preserve">zoals bekendgemaakt op de alsdan geldende Tariefkaart van Exponential. </w:t>
      </w:r>
    </w:p>
    <w:p w:rsidR="00F17E22" w:rsidRDefault="00F17E22" w:rsidP="00F17E22">
      <w:pPr>
        <w:spacing w:after="200" w:line="255" w:lineRule="atLeast"/>
        <w:ind w:firstLine="0"/>
        <w:jc w:val="left"/>
        <w:rPr>
          <w:rFonts w:eastAsia="Times New Roman" w:cs="Calibri"/>
          <w:lang w:val="nl-NL"/>
        </w:rPr>
      </w:pPr>
      <w:r>
        <w:rPr>
          <w:rFonts w:eastAsia="Times New Roman" w:cs="Calibri"/>
          <w:lang w:val="nl-NL"/>
        </w:rPr>
        <w:t>7.</w:t>
      </w:r>
      <w:r>
        <w:rPr>
          <w:rFonts w:eastAsia="Times New Roman" w:cs="Calibri"/>
          <w:lang w:val="nl-NL"/>
        </w:rPr>
        <w:tab/>
        <w:t>CPCV</w:t>
      </w:r>
      <w:r w:rsidR="00696BD6">
        <w:rPr>
          <w:rFonts w:eastAsia="Times New Roman" w:cs="Calibri"/>
          <w:lang w:val="nl-NL"/>
        </w:rPr>
        <w:t>E</w:t>
      </w:r>
      <w:r>
        <w:rPr>
          <w:rFonts w:eastAsia="Times New Roman" w:cs="Calibri"/>
          <w:lang w:val="nl-NL"/>
        </w:rPr>
        <w:t>- campagnes: Dit artikel 7 is uitsluitend van toepassin</w:t>
      </w:r>
      <w:r w:rsidR="002F3EE6">
        <w:rPr>
          <w:rFonts w:eastAsia="Times New Roman" w:cs="Calibri"/>
          <w:lang w:val="nl-NL"/>
        </w:rPr>
        <w:t>g op campagnes verpakt op basis</w:t>
      </w:r>
      <w:r>
        <w:rPr>
          <w:rFonts w:eastAsia="Times New Roman" w:cs="Calibri"/>
          <w:lang w:val="nl-NL"/>
        </w:rPr>
        <w:t xml:space="preserve"> van </w:t>
      </w:r>
      <w:r>
        <w:rPr>
          <w:rFonts w:eastAsia="Times New Roman" w:cs="Calibri"/>
          <w:i/>
          <w:lang w:val="nl-NL"/>
        </w:rPr>
        <w:t xml:space="preserve">cost per </w:t>
      </w:r>
      <w:r w:rsidR="002F3EE6">
        <w:rPr>
          <w:rFonts w:eastAsia="Times New Roman" w:cs="Calibri"/>
          <w:i/>
          <w:lang w:val="nl-NL"/>
        </w:rPr>
        <w:t xml:space="preserve">completed view/engagement </w:t>
      </w:r>
      <w:r w:rsidR="002F3EE6" w:rsidRPr="002F3EE6">
        <w:rPr>
          <w:rFonts w:eastAsia="Times New Roman" w:cs="Calibri"/>
          <w:lang w:val="nl-NL"/>
        </w:rPr>
        <w:t>(CPCVE)</w:t>
      </w:r>
      <w:r>
        <w:rPr>
          <w:rFonts w:eastAsia="Times New Roman" w:cs="Calibri"/>
          <w:lang w:val="nl-NL"/>
        </w:rPr>
        <w:t>.</w:t>
      </w:r>
    </w:p>
    <w:p w:rsidR="00F17E22" w:rsidRDefault="00F17E22" w:rsidP="00F17E22">
      <w:pPr>
        <w:spacing w:after="200" w:line="255" w:lineRule="atLeast"/>
        <w:ind w:firstLine="0"/>
        <w:jc w:val="left"/>
        <w:rPr>
          <w:rFonts w:eastAsia="Times New Roman" w:cs="Calibri"/>
        </w:rPr>
      </w:pPr>
      <w:r w:rsidRPr="00E63DD0">
        <w:rPr>
          <w:rFonts w:eastAsia="Times New Roman" w:cs="Calibri"/>
        </w:rPr>
        <w:t>a.</w:t>
      </w:r>
      <w:r w:rsidRPr="00E63DD0">
        <w:rPr>
          <w:rFonts w:eastAsia="Times New Roman" w:cs="Calibri"/>
        </w:rPr>
        <w:tab/>
      </w:r>
      <w:r w:rsidRPr="00E63DD0">
        <w:rPr>
          <w:rFonts w:eastAsia="Times New Roman" w:cs="Calibri"/>
          <w:i/>
        </w:rPr>
        <w:t>Ad units</w:t>
      </w:r>
      <w:r w:rsidRPr="00E63DD0">
        <w:rPr>
          <w:rFonts w:eastAsia="Times New Roman" w:cs="Calibri"/>
        </w:rPr>
        <w:t xml:space="preserve">: Exponential verschaft </w:t>
      </w:r>
      <w:r w:rsidRPr="00E63DD0">
        <w:rPr>
          <w:rFonts w:eastAsia="Times New Roman" w:cs="Calibri"/>
          <w:i/>
        </w:rPr>
        <w:t xml:space="preserve">creative ad </w:t>
      </w:r>
      <w:proofErr w:type="gramStart"/>
      <w:r w:rsidRPr="00E63DD0">
        <w:rPr>
          <w:rFonts w:eastAsia="Times New Roman" w:cs="Calibri"/>
          <w:i/>
        </w:rPr>
        <w:t>units</w:t>
      </w:r>
      <w:proofErr w:type="gramEnd"/>
      <w:r>
        <w:rPr>
          <w:rFonts w:eastAsia="Times New Roman" w:cs="Calibri"/>
        </w:rPr>
        <w:t xml:space="preserve"> voor de campagne.</w:t>
      </w:r>
    </w:p>
    <w:p w:rsidR="00F17E22" w:rsidRDefault="00F17E22" w:rsidP="00F17E22">
      <w:pPr>
        <w:spacing w:after="200" w:line="255" w:lineRule="atLeast"/>
        <w:ind w:firstLine="0"/>
        <w:jc w:val="left"/>
        <w:rPr>
          <w:rFonts w:eastAsia="Times New Roman" w:cs="Calibri"/>
          <w:lang w:val="nl-NL"/>
        </w:rPr>
      </w:pPr>
      <w:r w:rsidRPr="00E63DD0">
        <w:rPr>
          <w:rFonts w:eastAsia="Times New Roman" w:cs="Calibri"/>
          <w:lang w:val="nl-NL"/>
        </w:rPr>
        <w:t>b.</w:t>
      </w:r>
      <w:r w:rsidRPr="00E63DD0">
        <w:rPr>
          <w:rFonts w:eastAsia="Times New Roman" w:cs="Calibri"/>
          <w:lang w:val="nl-NL"/>
        </w:rPr>
        <w:tab/>
        <w:t xml:space="preserve">Levering en meting:  Exponential </w:t>
      </w:r>
      <w:r>
        <w:rPr>
          <w:rFonts w:eastAsia="Times New Roman" w:cs="Calibri"/>
          <w:lang w:val="nl-NL"/>
        </w:rPr>
        <w:t>verricht</w:t>
      </w:r>
      <w:r w:rsidRPr="00E63DD0">
        <w:rPr>
          <w:rFonts w:eastAsia="Times New Roman" w:cs="Calibri"/>
          <w:lang w:val="nl-NL"/>
        </w:rPr>
        <w:t xml:space="preserve"> redelijke </w:t>
      </w:r>
      <w:r>
        <w:rPr>
          <w:rFonts w:eastAsia="Times New Roman" w:cs="Calibri"/>
          <w:lang w:val="nl-NL"/>
        </w:rPr>
        <w:t xml:space="preserve">commerciële inspanningen, maar garandeert niet het totaal aantal in de IO vermelde weergave en </w:t>
      </w:r>
      <w:r>
        <w:rPr>
          <w:rFonts w:eastAsia="Times New Roman" w:cs="Calibri"/>
          <w:i/>
          <w:lang w:val="nl-NL"/>
        </w:rPr>
        <w:t>engagements</w:t>
      </w:r>
      <w:r>
        <w:rPr>
          <w:rFonts w:eastAsia="Times New Roman" w:cs="Calibri"/>
          <w:lang w:val="nl-NL"/>
        </w:rPr>
        <w:t xml:space="preserve"> te zullen leveren. </w:t>
      </w:r>
      <w:r w:rsidRPr="00E63DD0">
        <w:rPr>
          <w:rFonts w:eastAsia="Times New Roman" w:cs="Calibri"/>
          <w:i/>
          <w:lang w:val="nl-NL"/>
        </w:rPr>
        <w:t>Engagements</w:t>
      </w:r>
      <w:r>
        <w:rPr>
          <w:rFonts w:eastAsia="Times New Roman" w:cs="Calibri"/>
          <w:lang w:val="nl-NL"/>
        </w:rPr>
        <w:t xml:space="preserve"> en weergaven zullen het gevolg zijn van dezelfde </w:t>
      </w:r>
      <w:r w:rsidRPr="00E63DD0">
        <w:rPr>
          <w:rFonts w:eastAsia="Times New Roman" w:cs="Calibri"/>
          <w:i/>
          <w:lang w:val="nl-NL"/>
        </w:rPr>
        <w:t>ad execution</w:t>
      </w:r>
      <w:r>
        <w:rPr>
          <w:rFonts w:eastAsia="Times New Roman" w:cs="Calibri"/>
          <w:lang w:val="nl-NL"/>
        </w:rPr>
        <w:t>. CP</w:t>
      </w:r>
      <w:r w:rsidR="002F3EE6">
        <w:rPr>
          <w:rFonts w:eastAsia="Times New Roman" w:cs="Calibri"/>
          <w:lang w:val="nl-NL"/>
        </w:rPr>
        <w:t xml:space="preserve">CVE </w:t>
      </w:r>
      <w:r>
        <w:rPr>
          <w:rFonts w:eastAsia="Times New Roman" w:cs="Calibri"/>
          <w:lang w:val="nl-NL"/>
        </w:rPr>
        <w:t xml:space="preserve">budget toewijzingen aan CPE en </w:t>
      </w:r>
      <w:r w:rsidR="002F3EE6">
        <w:rPr>
          <w:rFonts w:eastAsia="Times New Roman" w:cs="Calibri"/>
          <w:lang w:val="nl-NL"/>
        </w:rPr>
        <w:t>CPCV</w:t>
      </w:r>
      <w:r>
        <w:rPr>
          <w:rFonts w:eastAsia="Times New Roman" w:cs="Calibri"/>
          <w:lang w:val="nl-NL"/>
        </w:rPr>
        <w:t xml:space="preserve"> onderdelen zijn schattingen gebaseerd op </w:t>
      </w:r>
      <w:r>
        <w:rPr>
          <w:rFonts w:eastAsia="Times New Roman" w:cs="Calibri"/>
          <w:i/>
          <w:lang w:val="nl-NL"/>
        </w:rPr>
        <w:t>performance benchmarks</w:t>
      </w:r>
      <w:r>
        <w:rPr>
          <w:rFonts w:eastAsia="Times New Roman" w:cs="Calibri"/>
          <w:lang w:val="nl-NL"/>
        </w:rPr>
        <w:t>. De uiteindelijke gefactureerde bedragen zullen worden verrekend aan het einde van de CP</w:t>
      </w:r>
      <w:r w:rsidR="00B91EAA">
        <w:rPr>
          <w:rFonts w:eastAsia="Times New Roman" w:cs="Calibri"/>
          <w:lang w:val="nl-NL"/>
        </w:rPr>
        <w:t>CVE</w:t>
      </w:r>
      <w:r>
        <w:rPr>
          <w:rFonts w:eastAsia="Times New Roman" w:cs="Calibri"/>
          <w:lang w:val="nl-NL"/>
        </w:rPr>
        <w:t xml:space="preserve"> campagne; mits deze bedragen het totale budget voor de CP</w:t>
      </w:r>
      <w:r w:rsidR="002F3EE6">
        <w:rPr>
          <w:rFonts w:eastAsia="Times New Roman" w:cs="Calibri"/>
          <w:lang w:val="nl-NL"/>
        </w:rPr>
        <w:t>CVE</w:t>
      </w:r>
      <w:r>
        <w:rPr>
          <w:rFonts w:eastAsia="Times New Roman" w:cs="Calibri"/>
          <w:lang w:val="nl-NL"/>
        </w:rPr>
        <w:t xml:space="preserve"> campagne, zoals vermeld in de IO, niet overschrijden. Een </w:t>
      </w:r>
      <w:r>
        <w:rPr>
          <w:rFonts w:eastAsia="Times New Roman" w:cs="Calibri"/>
          <w:i/>
          <w:lang w:val="nl-NL"/>
        </w:rPr>
        <w:t>engagement</w:t>
      </w:r>
      <w:r w:rsidR="00B91EAA">
        <w:rPr>
          <w:rFonts w:eastAsia="Times New Roman" w:cs="Calibri"/>
          <w:lang w:val="nl-NL"/>
        </w:rPr>
        <w:t xml:space="preserve"> is</w:t>
      </w:r>
      <w:r>
        <w:rPr>
          <w:rFonts w:eastAsia="Times New Roman" w:cs="Calibri"/>
          <w:lang w:val="nl-NL"/>
        </w:rPr>
        <w:t xml:space="preserve"> gedefinieerd</w:t>
      </w:r>
      <w:r w:rsidR="00B91EAA">
        <w:rPr>
          <w:rFonts w:eastAsia="Times New Roman" w:cs="Calibri"/>
          <w:lang w:val="nl-NL"/>
        </w:rPr>
        <w:t xml:space="preserve"> </w:t>
      </w:r>
      <w:r>
        <w:rPr>
          <w:rFonts w:eastAsia="Times New Roman" w:cs="Calibri"/>
          <w:lang w:val="nl-NL"/>
        </w:rPr>
        <w:t>voor de "</w:t>
      </w:r>
      <w:r w:rsidR="00B91EAA">
        <w:rPr>
          <w:rFonts w:eastAsia="Times New Roman" w:cs="Calibri"/>
          <w:lang w:val="nl-NL"/>
        </w:rPr>
        <w:t>VDX In-stream or Interactive Pre-roll`</w:t>
      </w:r>
      <w:r w:rsidRPr="00E63DD0">
        <w:rPr>
          <w:rFonts w:eastAsia="Times New Roman" w:cs="Calibri"/>
          <w:i/>
          <w:lang w:val="nl-NL"/>
        </w:rPr>
        <w:t xml:space="preserve"> advertising product</w:t>
      </w:r>
      <w:r>
        <w:rPr>
          <w:rFonts w:eastAsia="Times New Roman" w:cs="Calibri"/>
          <w:lang w:val="nl-NL"/>
        </w:rPr>
        <w:t>, een drie (3) seconde '</w:t>
      </w:r>
      <w:r w:rsidRPr="00E63DD0">
        <w:rPr>
          <w:rFonts w:eastAsia="Times New Roman" w:cs="Calibri"/>
          <w:i/>
          <w:lang w:val="nl-NL"/>
        </w:rPr>
        <w:t>mouse-over</w:t>
      </w:r>
      <w:r>
        <w:rPr>
          <w:rFonts w:eastAsia="Times New Roman" w:cs="Calibri"/>
          <w:lang w:val="nl-NL"/>
        </w:rPr>
        <w:t xml:space="preserve">' of een klik om uit te breiden.  Tenzij anderszins vermeld in de IO, Exponential's metingen van weergaven en </w:t>
      </w:r>
      <w:r>
        <w:rPr>
          <w:rFonts w:eastAsia="Times New Roman" w:cs="Calibri"/>
          <w:i/>
          <w:lang w:val="nl-NL"/>
        </w:rPr>
        <w:t>engagements</w:t>
      </w:r>
      <w:r>
        <w:rPr>
          <w:rFonts w:eastAsia="Times New Roman" w:cs="Calibri"/>
          <w:lang w:val="nl-NL"/>
        </w:rPr>
        <w:t xml:space="preserve"> vormen de basis voor alle factureringen. Indien de weergaven en </w:t>
      </w:r>
      <w:r>
        <w:rPr>
          <w:rFonts w:eastAsia="Times New Roman" w:cs="Calibri"/>
          <w:i/>
          <w:lang w:val="nl-NL"/>
        </w:rPr>
        <w:t>engagements</w:t>
      </w:r>
      <w:r>
        <w:rPr>
          <w:rFonts w:eastAsia="Times New Roman" w:cs="Calibri"/>
          <w:lang w:val="nl-NL"/>
        </w:rPr>
        <w:t xml:space="preserve"> met een advertentieserver van derden wordt gemeten, dient Adverteerder Exponential vóór de begindatum van de eerste campagne beschikbare toegang tot een werkende advertentieserver-login te verschaffen</w:t>
      </w:r>
      <w:r w:rsidR="00B91EAA">
        <w:rPr>
          <w:rFonts w:eastAsia="Times New Roman" w:cs="Calibri"/>
          <w:lang w:val="nl-NL"/>
        </w:rPr>
        <w:t>.</w:t>
      </w:r>
      <w:r>
        <w:rPr>
          <w:rFonts w:eastAsia="Times New Roman" w:cs="Calibri"/>
          <w:lang w:val="nl-NL"/>
        </w:rPr>
        <w:t xml:space="preserve"> Indien Exponential vóór de begindatum van de eerste campagne geen werkende login heeft ontvangen, is de metingen van de weergaven en </w:t>
      </w:r>
      <w:r>
        <w:rPr>
          <w:rFonts w:eastAsia="Times New Roman" w:cs="Calibri"/>
          <w:i/>
          <w:lang w:val="nl-NL"/>
        </w:rPr>
        <w:t>engagements</w:t>
      </w:r>
      <w:r>
        <w:rPr>
          <w:rFonts w:eastAsia="Times New Roman" w:cs="Calibri"/>
          <w:lang w:val="nl-NL"/>
        </w:rPr>
        <w:t xml:space="preserve"> door Exponential de basis voor alle factureringen ondanks andersluidende bepalingen in de IO.</w:t>
      </w:r>
    </w:p>
    <w:p w:rsidR="00F17E22" w:rsidRDefault="00F17E22" w:rsidP="00F17E22">
      <w:pPr>
        <w:spacing w:after="200" w:line="255" w:lineRule="atLeast"/>
        <w:ind w:firstLine="0"/>
        <w:jc w:val="left"/>
        <w:rPr>
          <w:rFonts w:eastAsia="Times New Roman" w:cs="Calibri"/>
          <w:lang w:val="nl-NL"/>
        </w:rPr>
      </w:pPr>
      <w:r>
        <w:rPr>
          <w:rFonts w:eastAsia="Times New Roman" w:cs="Calibri"/>
          <w:lang w:val="nl-NL"/>
        </w:rPr>
        <w:t>c.</w:t>
      </w:r>
      <w:r>
        <w:rPr>
          <w:rFonts w:eastAsia="Times New Roman" w:cs="Calibri"/>
          <w:lang w:val="nl-NL"/>
        </w:rPr>
        <w:tab/>
        <w:t xml:space="preserve">Betaling: Adverteerder betaalt Exponential voor alle geleverde weergaven en </w:t>
      </w:r>
      <w:r>
        <w:rPr>
          <w:rFonts w:eastAsia="Times New Roman" w:cs="Calibri"/>
          <w:i/>
          <w:lang w:val="nl-NL"/>
        </w:rPr>
        <w:t>engagements</w:t>
      </w:r>
      <w:r>
        <w:rPr>
          <w:rFonts w:eastAsia="Times New Roman" w:cs="Calibri"/>
          <w:lang w:val="nl-NL"/>
        </w:rPr>
        <w:t>. Exponential factureert Adverteerder aan het eind van elke maand waarin de in de IO beschreven CP</w:t>
      </w:r>
      <w:r w:rsidR="00B91EAA">
        <w:rPr>
          <w:rFonts w:eastAsia="Times New Roman" w:cs="Calibri"/>
          <w:lang w:val="nl-NL"/>
        </w:rPr>
        <w:t>CVE</w:t>
      </w:r>
      <w:r>
        <w:rPr>
          <w:rFonts w:eastAsia="Times New Roman" w:cs="Calibri"/>
          <w:lang w:val="nl-NL"/>
        </w:rPr>
        <w:t xml:space="preserve"> campagne </w:t>
      </w:r>
      <w:r w:rsidRPr="00752275">
        <w:rPr>
          <w:rFonts w:eastAsia="Times New Roman" w:cs="Calibri"/>
          <w:lang w:val="nl-NL"/>
        </w:rPr>
        <w:t>loopt</w:t>
      </w:r>
      <w:r>
        <w:rPr>
          <w:rFonts w:eastAsia="Times New Roman" w:cs="Calibri"/>
          <w:lang w:val="nl-NL"/>
        </w:rPr>
        <w:t xml:space="preserve">. Adverteerder betaalt Exponential binnen 30 dagen na de factuurdatum. Indien het verschil tussen Exponential's metingen en Adverteerder's metingen van geleverde weergaven tien </w:t>
      </w:r>
      <w:r>
        <w:rPr>
          <w:rFonts w:eastAsia="Times New Roman" w:cs="Calibri"/>
          <w:lang w:val="nl-NL"/>
        </w:rPr>
        <w:lastRenderedPageBreak/>
        <w:t xml:space="preserve">procent (10%) overschrijdt, of als het verschil tussen Exponential's metingen en Adverteerder's metingen van geleverde </w:t>
      </w:r>
      <w:r>
        <w:rPr>
          <w:rFonts w:eastAsia="Times New Roman" w:cs="Calibri"/>
          <w:i/>
          <w:lang w:val="nl-NL"/>
        </w:rPr>
        <w:t>engagements</w:t>
      </w:r>
      <w:r>
        <w:rPr>
          <w:rFonts w:eastAsia="Times New Roman" w:cs="Calibri"/>
          <w:lang w:val="nl-NL"/>
        </w:rPr>
        <w:t xml:space="preserve"> tien procent (10%) overschrijdt, dan dient Adverteerder Exponential over dit verschil te informeren binnen vijf (5) werkdagen na Adverteerder's ontvangst van de factuur van Exponential en beide partijen zullen naar redelijkheid en billijkheid het verschil oplossen; echter, het informeren van het verschil vrijwaart de Adverteerder niet van zijn verplichtingen om Exponential te betalen voor de weergaven en </w:t>
      </w:r>
      <w:r>
        <w:rPr>
          <w:rFonts w:eastAsia="Times New Roman" w:cs="Calibri"/>
          <w:i/>
          <w:lang w:val="nl-NL"/>
        </w:rPr>
        <w:t>engagements</w:t>
      </w:r>
      <w:r>
        <w:rPr>
          <w:rFonts w:eastAsia="Times New Roman" w:cs="Calibri"/>
          <w:lang w:val="nl-NL"/>
        </w:rPr>
        <w:t xml:space="preserve">. Als het verschil is opgelost, zullen de aanvullende bedragen door de Adverteerder binnen tien (10) dagen na Exponential's verzoek tot betaling worden betaald. Over niet-tijdige betalingen is 2% rente per maand verschuldigd of, indien dit minder is, het hoogst wettelijk toegestane tarief. De kosten van invordering van achterstallige bedragen komen voor rekening van Adverteerder. </w:t>
      </w:r>
    </w:p>
    <w:p w:rsidR="00F17E22" w:rsidRPr="00694F64" w:rsidRDefault="00F17E22" w:rsidP="00F17E22">
      <w:pPr>
        <w:spacing w:after="200" w:line="255" w:lineRule="atLeast"/>
        <w:ind w:firstLine="0"/>
        <w:jc w:val="left"/>
        <w:rPr>
          <w:rFonts w:eastAsia="Times New Roman" w:cs="Calibri"/>
          <w:lang w:val="nl-NL"/>
        </w:rPr>
      </w:pPr>
      <w:r>
        <w:rPr>
          <w:rFonts w:eastAsia="Times New Roman" w:cs="Calibri"/>
          <w:lang w:val="nl-NL"/>
        </w:rPr>
        <w:t>d.</w:t>
      </w:r>
      <w:r>
        <w:rPr>
          <w:rFonts w:eastAsia="Times New Roman" w:cs="Calibri"/>
          <w:lang w:val="nl-NL"/>
        </w:rPr>
        <w:tab/>
        <w:t xml:space="preserve">Annulering: De campagne zal eindigen als het budget op is tenzij a) de IO een bepaalde einddatum heeft, of b) de campagne is geannuleerd. De IO kan te allen tijde, om welke reden dan ook, door Exponential of Adverteerder worden geannuleerd met inachtneming van een opzegtermijn van achtenveertig (48) uur. Indien Adverteerder de IO annuleert voordat alle </w:t>
      </w:r>
      <w:r w:rsidR="00B91EAA">
        <w:rPr>
          <w:rFonts w:eastAsia="Times New Roman" w:cs="Calibri"/>
          <w:lang w:val="nl-NL"/>
        </w:rPr>
        <w:t>gebudgetteerde</w:t>
      </w:r>
      <w:r>
        <w:rPr>
          <w:rFonts w:eastAsia="Times New Roman" w:cs="Calibri"/>
          <w:lang w:val="nl-NL"/>
        </w:rPr>
        <w:t xml:space="preserve"> weergave of</w:t>
      </w:r>
      <w:r w:rsidRPr="00D627E6">
        <w:rPr>
          <w:rFonts w:eastAsia="Times New Roman" w:cs="Calibri"/>
          <w:i/>
          <w:lang w:val="nl-NL"/>
        </w:rPr>
        <w:t xml:space="preserve"> </w:t>
      </w:r>
      <w:r>
        <w:rPr>
          <w:rFonts w:eastAsia="Times New Roman" w:cs="Calibri"/>
          <w:i/>
          <w:lang w:val="nl-NL"/>
        </w:rPr>
        <w:t>engagements</w:t>
      </w:r>
      <w:r>
        <w:rPr>
          <w:rFonts w:eastAsia="Times New Roman" w:cs="Calibri"/>
          <w:lang w:val="nl-NL"/>
        </w:rPr>
        <w:t xml:space="preserve"> zijn geleverd, wordt hij gefactureerd op basis van de CP</w:t>
      </w:r>
      <w:r w:rsidR="00B91EAA">
        <w:rPr>
          <w:rFonts w:eastAsia="Times New Roman" w:cs="Calibri"/>
          <w:lang w:val="nl-NL"/>
        </w:rPr>
        <w:t>CV of</w:t>
      </w:r>
      <w:r>
        <w:rPr>
          <w:rFonts w:eastAsia="Times New Roman" w:cs="Calibri"/>
          <w:lang w:val="nl-NL"/>
        </w:rPr>
        <w:t xml:space="preserve"> CPE (indien van to</w:t>
      </w:r>
      <w:r w:rsidRPr="00170E25">
        <w:rPr>
          <w:rFonts w:eastAsia="Times New Roman" w:cs="Calibri"/>
          <w:lang w:val="nl-NL"/>
        </w:rPr>
        <w:t xml:space="preserve">epassing) </w:t>
      </w:r>
      <w:r>
        <w:rPr>
          <w:rFonts w:eastAsia="Times New Roman" w:cs="Calibri"/>
          <w:lang w:val="nl-NL"/>
        </w:rPr>
        <w:t xml:space="preserve">zoals bekendgemaakt op de alsdan geldende Tariefkaart van Exponential. </w:t>
      </w:r>
    </w:p>
    <w:p w:rsidR="00792B75" w:rsidRPr="00B96545" w:rsidRDefault="00F17E22" w:rsidP="00792B75">
      <w:pPr>
        <w:spacing w:after="200" w:line="255" w:lineRule="atLeast"/>
        <w:ind w:firstLine="0"/>
        <w:jc w:val="left"/>
        <w:rPr>
          <w:rFonts w:eastAsia="Times New Roman" w:cs="Calibri"/>
          <w:lang w:val="nl-NL"/>
        </w:rPr>
      </w:pPr>
      <w:r>
        <w:rPr>
          <w:rFonts w:eastAsia="Times New Roman" w:cs="Calibri"/>
          <w:lang w:val="nl-NL"/>
        </w:rPr>
        <w:t xml:space="preserve"> </w:t>
      </w:r>
      <w:r>
        <w:rPr>
          <w:rFonts w:cs="Calibri"/>
          <w:lang w:val="nl-NL"/>
        </w:rPr>
        <w:t>8</w:t>
      </w:r>
      <w:r w:rsidR="00DA108C" w:rsidRPr="00B96545">
        <w:rPr>
          <w:rFonts w:cs="Calibri"/>
          <w:lang w:val="nl-NL"/>
        </w:rPr>
        <w:t>.</w:t>
      </w:r>
      <w:r w:rsidR="00DA108C" w:rsidRPr="00B96545">
        <w:rPr>
          <w:rFonts w:cs="Calibri"/>
          <w:lang w:val="nl-NL"/>
        </w:rPr>
        <w:tab/>
        <w:t>Site roadblock-campagnes</w:t>
      </w:r>
      <w:r w:rsidR="002E262E">
        <w:rPr>
          <w:rFonts w:cs="Calibri"/>
          <w:lang w:val="nl-NL"/>
        </w:rPr>
        <w:t>.</w:t>
      </w:r>
      <w:r w:rsidR="00DA108C" w:rsidRPr="00B96545">
        <w:rPr>
          <w:rFonts w:cs="Calibri"/>
          <w:lang w:val="nl-NL"/>
        </w:rPr>
        <w:t xml:space="preserve"> </w:t>
      </w:r>
      <w:r w:rsidR="002E262E">
        <w:rPr>
          <w:rFonts w:cs="Calibri"/>
          <w:lang w:val="nl-NL"/>
        </w:rPr>
        <w:t>Dit artikel </w:t>
      </w:r>
      <w:r>
        <w:rPr>
          <w:rFonts w:cs="Calibri"/>
          <w:lang w:val="nl-NL"/>
        </w:rPr>
        <w:t>8</w:t>
      </w:r>
      <w:r w:rsidRPr="00B96545">
        <w:rPr>
          <w:rFonts w:cs="Calibri"/>
          <w:lang w:val="nl-NL"/>
        </w:rPr>
        <w:t xml:space="preserve"> </w:t>
      </w:r>
      <w:r w:rsidR="00DA108C" w:rsidRPr="00B96545">
        <w:rPr>
          <w:rFonts w:cs="Calibri"/>
          <w:lang w:val="nl-NL"/>
        </w:rPr>
        <w:t xml:space="preserve">is </w:t>
      </w:r>
      <w:r w:rsidR="002E262E">
        <w:rPr>
          <w:rFonts w:cs="Calibri"/>
          <w:lang w:val="nl-NL"/>
        </w:rPr>
        <w:t xml:space="preserve">uitsluitend </w:t>
      </w:r>
      <w:r w:rsidR="00DA108C" w:rsidRPr="00B96545">
        <w:rPr>
          <w:rFonts w:cs="Calibri"/>
          <w:lang w:val="nl-NL"/>
        </w:rPr>
        <w:t xml:space="preserve">van toepassing op </w:t>
      </w:r>
      <w:r w:rsidR="00857416">
        <w:rPr>
          <w:rFonts w:cs="Calibri"/>
          <w:lang w:val="nl-NL"/>
        </w:rPr>
        <w:t>campagnes waarbij een website wordt geblokkeerd (</w:t>
      </w:r>
      <w:r w:rsidR="002E262E" w:rsidRPr="002E262E">
        <w:rPr>
          <w:rFonts w:cs="Calibri"/>
          <w:i/>
          <w:iCs/>
          <w:lang w:val="nl-NL"/>
        </w:rPr>
        <w:t>s</w:t>
      </w:r>
      <w:r w:rsidR="00DA108C" w:rsidRPr="002E262E">
        <w:rPr>
          <w:rFonts w:cs="Calibri"/>
          <w:i/>
          <w:iCs/>
          <w:lang w:val="nl-NL"/>
        </w:rPr>
        <w:t>ite roadblock</w:t>
      </w:r>
      <w:r w:rsidR="00857416">
        <w:rPr>
          <w:rFonts w:cs="Calibri"/>
          <w:lang w:val="nl-NL"/>
        </w:rPr>
        <w:t>)</w:t>
      </w:r>
      <w:r w:rsidR="00DA108C" w:rsidRPr="00B96545">
        <w:rPr>
          <w:rFonts w:cs="Calibri"/>
          <w:lang w:val="nl-NL"/>
        </w:rPr>
        <w:t>.</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Levering en meting: Het aantal tijdens een</w:t>
      </w:r>
      <w:r w:rsidR="00857416">
        <w:rPr>
          <w:rFonts w:cs="Calibri"/>
          <w:lang w:val="nl-NL"/>
        </w:rPr>
        <w:t xml:space="preserve"> </w:t>
      </w:r>
      <w:r w:rsidR="00857416" w:rsidRPr="00857416">
        <w:rPr>
          <w:rFonts w:cs="Calibri"/>
          <w:i/>
          <w:iCs/>
          <w:lang w:val="nl-NL"/>
        </w:rPr>
        <w:t>s</w:t>
      </w:r>
      <w:r w:rsidRPr="00857416">
        <w:rPr>
          <w:rFonts w:cs="Calibri"/>
          <w:i/>
          <w:iCs/>
          <w:lang w:val="nl-NL"/>
        </w:rPr>
        <w:t>ite roadblock</w:t>
      </w:r>
      <w:r w:rsidRPr="00B96545">
        <w:rPr>
          <w:rFonts w:cs="Calibri"/>
          <w:lang w:val="nl-NL"/>
        </w:rPr>
        <w:t xml:space="preserve">-campagne </w:t>
      </w:r>
      <w:r w:rsidR="00857416" w:rsidRPr="00B96545">
        <w:rPr>
          <w:rFonts w:cs="Calibri"/>
          <w:lang w:val="nl-NL"/>
        </w:rPr>
        <w:t xml:space="preserve">geleverde weergaven </w:t>
      </w:r>
      <w:r w:rsidRPr="00B96545">
        <w:rPr>
          <w:rFonts w:cs="Calibri"/>
          <w:lang w:val="nl-NL"/>
        </w:rPr>
        <w:t xml:space="preserve">is afhankelijk van verkeer op de site gedurende de tijd dat de </w:t>
      </w:r>
      <w:r w:rsidR="00857416">
        <w:rPr>
          <w:rFonts w:cs="Calibri"/>
          <w:lang w:val="nl-NL"/>
        </w:rPr>
        <w:t xml:space="preserve">blokkering van kracht is </w:t>
      </w:r>
      <w:r w:rsidRPr="00B96545">
        <w:rPr>
          <w:rFonts w:cs="Calibri"/>
          <w:lang w:val="nl-NL"/>
        </w:rPr>
        <w:t>en is niet gegarandeerd.</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t xml:space="preserve">Betaling: </w:t>
      </w:r>
      <w:r w:rsidRPr="009007D5">
        <w:rPr>
          <w:rFonts w:cs="Calibri"/>
          <w:i/>
          <w:iCs/>
          <w:lang w:val="nl-NL"/>
        </w:rPr>
        <w:t>Site roadblocks</w:t>
      </w:r>
      <w:r w:rsidRPr="00B96545">
        <w:rPr>
          <w:rFonts w:cs="Calibri"/>
          <w:lang w:val="nl-NL"/>
        </w:rPr>
        <w:t xml:space="preserve"> worden verkocht op forfaitaire basis, niet op CPM-basis. Exponential Interactive </w:t>
      </w:r>
      <w:r w:rsidR="009007D5">
        <w:rPr>
          <w:rFonts w:cs="Calibri"/>
          <w:lang w:val="nl-NL"/>
        </w:rPr>
        <w:t xml:space="preserve">factureert </w:t>
      </w:r>
      <w:r w:rsidRPr="00B96545">
        <w:rPr>
          <w:rFonts w:cs="Calibri"/>
          <w:lang w:val="nl-NL"/>
        </w:rPr>
        <w:t xml:space="preserve">Adverteerder aan het eind van elke maand waarin de </w:t>
      </w:r>
      <w:r w:rsidR="009007D5">
        <w:rPr>
          <w:rFonts w:cs="Calibri"/>
          <w:lang w:val="nl-NL"/>
        </w:rPr>
        <w:t xml:space="preserve">in de IO beschreven </w:t>
      </w:r>
      <w:r w:rsidRPr="00B96545">
        <w:rPr>
          <w:rFonts w:cs="Calibri"/>
          <w:lang w:val="nl-NL"/>
        </w:rPr>
        <w:t xml:space="preserve">reclamecampagne loopt. Adverteerder </w:t>
      </w:r>
      <w:r w:rsidR="009007D5">
        <w:rPr>
          <w:rFonts w:cs="Calibri"/>
          <w:lang w:val="nl-NL"/>
        </w:rPr>
        <w:t xml:space="preserve">betaalt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w:t>
      </w:r>
      <w:r w:rsidRPr="00B96545">
        <w:rPr>
          <w:rFonts w:cs="Calibri"/>
          <w:lang w:val="nl-NL"/>
        </w:rPr>
        <w:t xml:space="preserve"> dagen </w:t>
      </w:r>
      <w:r w:rsidR="009007D5">
        <w:rPr>
          <w:rFonts w:cs="Calibri"/>
          <w:lang w:val="nl-NL"/>
        </w:rPr>
        <w:t xml:space="preserve">na </w:t>
      </w:r>
      <w:r w:rsidRPr="00B96545">
        <w:rPr>
          <w:rFonts w:cs="Calibri"/>
          <w:lang w:val="nl-NL"/>
        </w:rPr>
        <w:t xml:space="preserve">de factuurdatum. </w:t>
      </w:r>
      <w:r w:rsidR="009007D5" w:rsidRPr="00B96545">
        <w:rPr>
          <w:rFonts w:cs="Calibri"/>
          <w:lang w:val="nl-NL"/>
        </w:rPr>
        <w:t xml:space="preserve">Over </w:t>
      </w:r>
      <w:r w:rsidR="009007D5">
        <w:rPr>
          <w:rFonts w:cs="Calibri"/>
          <w:lang w:val="nl-NL"/>
        </w:rPr>
        <w:t xml:space="preserve">niet-tijdige </w:t>
      </w:r>
      <w:r w:rsidR="009007D5" w:rsidRPr="00B96545">
        <w:rPr>
          <w:rFonts w:cs="Calibri"/>
          <w:lang w:val="nl-NL"/>
        </w:rPr>
        <w:t xml:space="preserve">betalingen </w:t>
      </w:r>
      <w:r w:rsidR="009007D5">
        <w:rPr>
          <w:rFonts w:cs="Calibri"/>
          <w:lang w:val="nl-NL"/>
        </w:rPr>
        <w:t xml:space="preserve">is 2% </w:t>
      </w:r>
      <w:r w:rsidR="009007D5" w:rsidRPr="00B96545">
        <w:rPr>
          <w:rFonts w:cs="Calibri"/>
          <w:lang w:val="nl-NL"/>
        </w:rPr>
        <w:t xml:space="preserve">rente </w:t>
      </w:r>
      <w:r w:rsidR="009007D5">
        <w:rPr>
          <w:rFonts w:cs="Calibri"/>
          <w:lang w:val="nl-NL"/>
        </w:rPr>
        <w:t>per maand verschuldigd</w:t>
      </w:r>
      <w:r w:rsidR="009007D5" w:rsidRPr="00B96545">
        <w:rPr>
          <w:rFonts w:cs="Calibri"/>
          <w:lang w:val="nl-NL"/>
        </w:rPr>
        <w:t xml:space="preserve"> of</w:t>
      </w:r>
      <w:r w:rsidR="009007D5">
        <w:rPr>
          <w:rFonts w:cs="Calibri"/>
          <w:lang w:val="nl-NL"/>
        </w:rPr>
        <w:t>,</w:t>
      </w:r>
      <w:r w:rsidR="009007D5" w:rsidRPr="00B96545">
        <w:rPr>
          <w:rFonts w:cs="Calibri"/>
          <w:lang w:val="nl-NL"/>
        </w:rPr>
        <w:t xml:space="preserve"> indien </w:t>
      </w:r>
      <w:r w:rsidR="009007D5">
        <w:rPr>
          <w:rFonts w:cs="Calibri"/>
          <w:lang w:val="nl-NL"/>
        </w:rPr>
        <w:t xml:space="preserve">dit </w:t>
      </w:r>
      <w:r w:rsidR="009007D5" w:rsidRPr="00B96545">
        <w:rPr>
          <w:rFonts w:cs="Calibri"/>
          <w:lang w:val="nl-NL"/>
        </w:rPr>
        <w:t>minder</w:t>
      </w:r>
      <w:r w:rsidR="009007D5">
        <w:rPr>
          <w:rFonts w:cs="Calibri"/>
          <w:lang w:val="nl-NL"/>
        </w:rPr>
        <w:t xml:space="preserve"> is</w:t>
      </w:r>
      <w:r w:rsidR="009007D5" w:rsidRPr="00B96545">
        <w:rPr>
          <w:rFonts w:cs="Calibri"/>
          <w:lang w:val="nl-NL"/>
        </w:rPr>
        <w:t xml:space="preserve">, het hoogst wettelijk toegestane tarief. </w:t>
      </w:r>
      <w:r w:rsidR="009007D5">
        <w:rPr>
          <w:rFonts w:cs="Calibri"/>
          <w:lang w:val="nl-NL"/>
        </w:rPr>
        <w:t xml:space="preserve">De kosten van invordering van achterstallige bedragen komen voor rekening van </w:t>
      </w:r>
      <w:r w:rsidR="009007D5"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Annulering: Site roadblock-campagnes </w:t>
      </w:r>
      <w:r w:rsidR="009007D5">
        <w:rPr>
          <w:rFonts w:cs="Calibri"/>
          <w:lang w:val="nl-NL"/>
        </w:rPr>
        <w:t>kunnen tot vijftien (15) dagen vóór de geplande ingangsdatum van de blokkering worden geannuleerd of gewijzigd</w:t>
      </w:r>
      <w:r w:rsidRPr="00B96545">
        <w:rPr>
          <w:rFonts w:cs="Calibri"/>
          <w:lang w:val="nl-NL"/>
        </w:rPr>
        <w:t>.</w:t>
      </w:r>
    </w:p>
    <w:p w:rsidR="00792B75" w:rsidRPr="00B96545" w:rsidRDefault="00F17E22" w:rsidP="00792B75">
      <w:pPr>
        <w:spacing w:after="200" w:line="255" w:lineRule="atLeast"/>
        <w:ind w:firstLine="0"/>
        <w:jc w:val="left"/>
        <w:rPr>
          <w:rFonts w:eastAsia="Times New Roman" w:cs="Calibri"/>
          <w:lang w:val="nl-NL"/>
        </w:rPr>
      </w:pPr>
      <w:r>
        <w:rPr>
          <w:rFonts w:cs="Calibri"/>
          <w:lang w:val="nl-NL"/>
        </w:rPr>
        <w:t>9</w:t>
      </w:r>
      <w:r w:rsidR="00DA108C" w:rsidRPr="00B96545">
        <w:rPr>
          <w:rFonts w:cs="Calibri"/>
          <w:lang w:val="nl-NL"/>
        </w:rPr>
        <w:t>.</w:t>
      </w:r>
      <w:r w:rsidR="00DA108C" w:rsidRPr="00B96545">
        <w:rPr>
          <w:rFonts w:cs="Calibri"/>
          <w:lang w:val="nl-NL"/>
        </w:rPr>
        <w:tab/>
        <w:t>Sponsoringcampagnes</w:t>
      </w:r>
      <w:r w:rsidR="002E262E">
        <w:rPr>
          <w:rFonts w:cs="Calibri"/>
          <w:lang w:val="nl-NL"/>
        </w:rPr>
        <w:t>. Dit artikel </w:t>
      </w:r>
      <w:r w:rsidR="00B0237A">
        <w:rPr>
          <w:rFonts w:cs="Calibri"/>
          <w:lang w:val="nl-NL"/>
        </w:rPr>
        <w:t>8</w:t>
      </w:r>
      <w:r w:rsidR="00B0237A" w:rsidRPr="00B96545">
        <w:rPr>
          <w:rFonts w:cs="Calibri"/>
          <w:lang w:val="nl-NL"/>
        </w:rPr>
        <w:t xml:space="preserve"> </w:t>
      </w:r>
      <w:r w:rsidR="00DA108C" w:rsidRPr="00B96545">
        <w:rPr>
          <w:rFonts w:cs="Calibri"/>
          <w:lang w:val="nl-NL"/>
        </w:rPr>
        <w:t xml:space="preserve">is </w:t>
      </w:r>
      <w:r w:rsidR="002E262E">
        <w:rPr>
          <w:rFonts w:cs="Calibri"/>
          <w:lang w:val="nl-NL"/>
        </w:rPr>
        <w:t xml:space="preserve">uitsluitend </w:t>
      </w:r>
      <w:r w:rsidR="00DA108C" w:rsidRPr="00B96545">
        <w:rPr>
          <w:rFonts w:cs="Calibri"/>
          <w:lang w:val="nl-NL"/>
        </w:rPr>
        <w:t>van toepassing op sponsoringcampagnes.</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 xml:space="preserve">Levering en meting: Het aantal tijdens een sponsoringcampagne </w:t>
      </w:r>
      <w:r w:rsidR="009007D5" w:rsidRPr="00B96545">
        <w:rPr>
          <w:rFonts w:cs="Calibri"/>
          <w:lang w:val="nl-NL"/>
        </w:rPr>
        <w:t xml:space="preserve">geleverde weergaven </w:t>
      </w:r>
      <w:r w:rsidRPr="00B96545">
        <w:rPr>
          <w:rFonts w:cs="Calibri"/>
          <w:lang w:val="nl-NL"/>
        </w:rPr>
        <w:t xml:space="preserve">is afhankelijk van verkeer op de site gedurende de </w:t>
      </w:r>
      <w:r w:rsidR="009007D5">
        <w:rPr>
          <w:rFonts w:cs="Calibri"/>
          <w:lang w:val="nl-NL"/>
        </w:rPr>
        <w:t xml:space="preserve">tijd </w:t>
      </w:r>
      <w:r w:rsidRPr="00B96545">
        <w:rPr>
          <w:rFonts w:cs="Calibri"/>
          <w:lang w:val="nl-NL"/>
        </w:rPr>
        <w:t xml:space="preserve">dat de sponsoring </w:t>
      </w:r>
      <w:r w:rsidR="009007D5">
        <w:rPr>
          <w:rFonts w:cs="Calibri"/>
          <w:lang w:val="nl-NL"/>
        </w:rPr>
        <w:t xml:space="preserve">van kracht is </w:t>
      </w:r>
      <w:r w:rsidRPr="00B96545">
        <w:rPr>
          <w:rFonts w:cs="Calibri"/>
          <w:lang w:val="nl-NL"/>
        </w:rPr>
        <w:t>en is niet gegarandeerd.</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t xml:space="preserve">Betaling: Sponsoring wordt verkocht op forfaitaire basis, niet op CPM-basis. Exponential Interactive </w:t>
      </w:r>
      <w:r w:rsidR="00087CAE">
        <w:rPr>
          <w:rFonts w:cs="Calibri"/>
          <w:lang w:val="nl-NL"/>
        </w:rPr>
        <w:t xml:space="preserve">factureert </w:t>
      </w:r>
      <w:r w:rsidRPr="00B96545">
        <w:rPr>
          <w:rFonts w:cs="Calibri"/>
          <w:lang w:val="nl-NL"/>
        </w:rPr>
        <w:t xml:space="preserve">Adverteerder aan het eind van elke maand waarin de </w:t>
      </w:r>
      <w:r w:rsidR="00087CAE">
        <w:rPr>
          <w:rFonts w:cs="Calibri"/>
          <w:lang w:val="nl-NL"/>
        </w:rPr>
        <w:t xml:space="preserve">in de IO beschreven </w:t>
      </w:r>
      <w:r w:rsidRPr="00B96545">
        <w:rPr>
          <w:rFonts w:cs="Calibri"/>
          <w:lang w:val="nl-NL"/>
        </w:rPr>
        <w:t xml:space="preserve">reclamecampagne loopt. Adverteerder </w:t>
      </w:r>
      <w:r w:rsidR="00087CAE">
        <w:rPr>
          <w:rFonts w:cs="Calibri"/>
          <w:lang w:val="nl-NL"/>
        </w:rPr>
        <w:t xml:space="preserve">betaalt </w:t>
      </w:r>
      <w:r w:rsidRPr="00B96545">
        <w:rPr>
          <w:rFonts w:cs="Calibri"/>
          <w:lang w:val="nl-NL"/>
        </w:rPr>
        <w:t xml:space="preserve">Exponential Interactive binnen </w:t>
      </w:r>
      <w:r w:rsidR="002E262E">
        <w:rPr>
          <w:rFonts w:cs="Calibri"/>
          <w:lang w:val="nl-NL"/>
        </w:rPr>
        <w:t>dertig (</w:t>
      </w:r>
      <w:r w:rsidRPr="00B96545">
        <w:rPr>
          <w:rFonts w:cs="Calibri"/>
          <w:lang w:val="nl-NL"/>
        </w:rPr>
        <w:t>30</w:t>
      </w:r>
      <w:r w:rsidR="002E262E">
        <w:rPr>
          <w:rFonts w:cs="Calibri"/>
          <w:lang w:val="nl-NL"/>
        </w:rPr>
        <w:t>)</w:t>
      </w:r>
      <w:r w:rsidRPr="00B96545">
        <w:rPr>
          <w:rFonts w:cs="Calibri"/>
          <w:lang w:val="nl-NL"/>
        </w:rPr>
        <w:t xml:space="preserve"> dagen </w:t>
      </w:r>
      <w:r w:rsidR="00087CAE">
        <w:rPr>
          <w:rFonts w:cs="Calibri"/>
          <w:lang w:val="nl-NL"/>
        </w:rPr>
        <w:t xml:space="preserve">na </w:t>
      </w:r>
      <w:r w:rsidRPr="00B96545">
        <w:rPr>
          <w:rFonts w:cs="Calibri"/>
          <w:lang w:val="nl-NL"/>
        </w:rPr>
        <w:t xml:space="preserve">de factuurdatum. </w:t>
      </w:r>
      <w:r w:rsidR="00087CAE" w:rsidRPr="00B96545">
        <w:rPr>
          <w:rFonts w:cs="Calibri"/>
          <w:lang w:val="nl-NL"/>
        </w:rPr>
        <w:t xml:space="preserve">Over </w:t>
      </w:r>
      <w:r w:rsidR="00087CAE">
        <w:rPr>
          <w:rFonts w:cs="Calibri"/>
          <w:lang w:val="nl-NL"/>
        </w:rPr>
        <w:t xml:space="preserve">niet-tijdige </w:t>
      </w:r>
      <w:r w:rsidR="00087CAE" w:rsidRPr="00B96545">
        <w:rPr>
          <w:rFonts w:cs="Calibri"/>
          <w:lang w:val="nl-NL"/>
        </w:rPr>
        <w:t xml:space="preserve">betalingen </w:t>
      </w:r>
      <w:r w:rsidR="00087CAE">
        <w:rPr>
          <w:rFonts w:cs="Calibri"/>
          <w:lang w:val="nl-NL"/>
        </w:rPr>
        <w:t xml:space="preserve">is 2% </w:t>
      </w:r>
      <w:r w:rsidR="00087CAE" w:rsidRPr="00B96545">
        <w:rPr>
          <w:rFonts w:cs="Calibri"/>
          <w:lang w:val="nl-NL"/>
        </w:rPr>
        <w:t xml:space="preserve">rente </w:t>
      </w:r>
      <w:r w:rsidR="00087CAE">
        <w:rPr>
          <w:rFonts w:cs="Calibri"/>
          <w:lang w:val="nl-NL"/>
        </w:rPr>
        <w:t>per maand verschuldigd</w:t>
      </w:r>
      <w:r w:rsidR="00087CAE" w:rsidRPr="00B96545">
        <w:rPr>
          <w:rFonts w:cs="Calibri"/>
          <w:lang w:val="nl-NL"/>
        </w:rPr>
        <w:t xml:space="preserve"> of</w:t>
      </w:r>
      <w:r w:rsidR="00087CAE">
        <w:rPr>
          <w:rFonts w:cs="Calibri"/>
          <w:lang w:val="nl-NL"/>
        </w:rPr>
        <w:t>,</w:t>
      </w:r>
      <w:r w:rsidR="00087CAE" w:rsidRPr="00B96545">
        <w:rPr>
          <w:rFonts w:cs="Calibri"/>
          <w:lang w:val="nl-NL"/>
        </w:rPr>
        <w:t xml:space="preserve"> indien </w:t>
      </w:r>
      <w:r w:rsidR="00087CAE">
        <w:rPr>
          <w:rFonts w:cs="Calibri"/>
          <w:lang w:val="nl-NL"/>
        </w:rPr>
        <w:t xml:space="preserve">dit </w:t>
      </w:r>
      <w:r w:rsidR="00087CAE" w:rsidRPr="00B96545">
        <w:rPr>
          <w:rFonts w:cs="Calibri"/>
          <w:lang w:val="nl-NL"/>
        </w:rPr>
        <w:t>minder</w:t>
      </w:r>
      <w:r w:rsidR="00087CAE">
        <w:rPr>
          <w:rFonts w:cs="Calibri"/>
          <w:lang w:val="nl-NL"/>
        </w:rPr>
        <w:t xml:space="preserve"> is</w:t>
      </w:r>
      <w:r w:rsidR="00087CAE" w:rsidRPr="00B96545">
        <w:rPr>
          <w:rFonts w:cs="Calibri"/>
          <w:lang w:val="nl-NL"/>
        </w:rPr>
        <w:t xml:space="preserve">, het hoogst wettelijk toegestane tarief. </w:t>
      </w:r>
      <w:r w:rsidR="00087CAE">
        <w:rPr>
          <w:rFonts w:cs="Calibri"/>
          <w:lang w:val="nl-NL"/>
        </w:rPr>
        <w:t xml:space="preserve">De kosten van invordering van achterstallige bedragen komen voor rekening van </w:t>
      </w:r>
      <w:r w:rsidR="00087CAE" w:rsidRPr="00B96545">
        <w:rPr>
          <w:rFonts w:cs="Calibri"/>
          <w:lang w:val="nl-NL"/>
        </w:rPr>
        <w:t>Adverteerder.</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c.</w:t>
      </w:r>
      <w:r w:rsidRPr="00B96545">
        <w:rPr>
          <w:rFonts w:cs="Calibri"/>
          <w:lang w:val="nl-NL"/>
        </w:rPr>
        <w:tab/>
        <w:t xml:space="preserve">Annulering: Sponsoringcampagnes </w:t>
      </w:r>
      <w:r w:rsidR="009007D5">
        <w:rPr>
          <w:rFonts w:cs="Calibri"/>
          <w:lang w:val="nl-NL"/>
        </w:rPr>
        <w:t>kunnen niet worden geannuleerd</w:t>
      </w:r>
      <w:r w:rsidRPr="00B96545">
        <w:rPr>
          <w:rFonts w:cs="Calibri"/>
          <w:lang w:val="nl-NL"/>
        </w:rPr>
        <w:t>.</w:t>
      </w:r>
    </w:p>
    <w:p w:rsidR="00792B75" w:rsidRPr="00B96545" w:rsidRDefault="00F17E22" w:rsidP="009B42A7">
      <w:pPr>
        <w:spacing w:after="200" w:line="255" w:lineRule="atLeast"/>
        <w:ind w:firstLine="0"/>
        <w:jc w:val="left"/>
        <w:rPr>
          <w:rFonts w:eastAsia="Times New Roman" w:cs="Calibri"/>
          <w:lang w:val="nl-NL"/>
        </w:rPr>
      </w:pPr>
      <w:r>
        <w:rPr>
          <w:rFonts w:cs="Calibri"/>
          <w:lang w:val="nl-NL"/>
        </w:rPr>
        <w:lastRenderedPageBreak/>
        <w:t>10</w:t>
      </w:r>
      <w:r w:rsidR="00DA108C" w:rsidRPr="00B96545">
        <w:rPr>
          <w:rFonts w:cs="Calibri"/>
          <w:lang w:val="nl-NL"/>
        </w:rPr>
        <w:t>.</w:t>
      </w:r>
      <w:r w:rsidR="00DA108C" w:rsidRPr="00B96545">
        <w:rPr>
          <w:rFonts w:cs="Calibri"/>
          <w:lang w:val="nl-NL"/>
        </w:rPr>
        <w:tab/>
      </w:r>
      <w:r w:rsidR="00E027AF" w:rsidRPr="00E027AF">
        <w:rPr>
          <w:rFonts w:cs="Calibri"/>
          <w:lang w:val="nl-NL"/>
        </w:rPr>
        <w:t>D</w:t>
      </w:r>
      <w:r w:rsidR="00DA108C" w:rsidRPr="00B96545">
        <w:rPr>
          <w:rFonts w:cs="Calibri"/>
          <w:lang w:val="nl-NL"/>
        </w:rPr>
        <w:t>oor Exponential Interactive</w:t>
      </w:r>
      <w:r w:rsidR="00E027AF">
        <w:rPr>
          <w:rFonts w:cs="Calibri"/>
          <w:lang w:val="nl-NL"/>
        </w:rPr>
        <w:t xml:space="preserve"> ontwikkelde </w:t>
      </w:r>
      <w:r w:rsidR="00E027AF" w:rsidRPr="00E027AF">
        <w:rPr>
          <w:rFonts w:cs="Calibri"/>
          <w:i/>
          <w:iCs/>
          <w:lang w:val="nl-NL"/>
        </w:rPr>
        <w:t>creative</w:t>
      </w:r>
      <w:r w:rsidR="00C21A68">
        <w:rPr>
          <w:rFonts w:cs="Calibri"/>
          <w:lang w:val="nl-NL"/>
        </w:rPr>
        <w:t>:</w:t>
      </w:r>
      <w:r w:rsidR="00DA108C" w:rsidRPr="00B96545">
        <w:rPr>
          <w:rFonts w:cs="Calibri"/>
          <w:lang w:val="nl-NL"/>
        </w:rPr>
        <w:t xml:space="preserve"> </w:t>
      </w:r>
      <w:r w:rsidR="00087CAE">
        <w:rPr>
          <w:rFonts w:cs="Calibri"/>
          <w:lang w:val="nl-NL"/>
        </w:rPr>
        <w:t xml:space="preserve">Indien </w:t>
      </w:r>
      <w:r w:rsidR="00DA108C" w:rsidRPr="00B96545">
        <w:rPr>
          <w:rFonts w:cs="Calibri"/>
          <w:lang w:val="nl-NL"/>
        </w:rPr>
        <w:t xml:space="preserve">Exponential Interactive </w:t>
      </w:r>
      <w:r w:rsidR="00DA108C" w:rsidRPr="00087CAE">
        <w:rPr>
          <w:rFonts w:cs="Calibri"/>
          <w:i/>
          <w:iCs/>
          <w:lang w:val="nl-NL"/>
        </w:rPr>
        <w:t>creative</w:t>
      </w:r>
      <w:r w:rsidR="00DA108C" w:rsidRPr="00B96545">
        <w:rPr>
          <w:rFonts w:cs="Calibri"/>
          <w:lang w:val="nl-NL"/>
        </w:rPr>
        <w:t xml:space="preserve"> voor een campagne</w:t>
      </w:r>
      <w:r w:rsidR="00087CAE">
        <w:rPr>
          <w:rFonts w:cs="Calibri"/>
          <w:lang w:val="nl-NL"/>
        </w:rPr>
        <w:t xml:space="preserve"> </w:t>
      </w:r>
      <w:r w:rsidR="00087CAE" w:rsidRPr="00B96545">
        <w:rPr>
          <w:rFonts w:cs="Calibri"/>
          <w:lang w:val="nl-NL"/>
        </w:rPr>
        <w:t>ontwikkelt</w:t>
      </w:r>
      <w:r w:rsidR="00DA108C" w:rsidRPr="00B96545">
        <w:rPr>
          <w:rFonts w:cs="Calibri"/>
          <w:lang w:val="nl-NL"/>
        </w:rPr>
        <w:t xml:space="preserve">, (a) </w:t>
      </w:r>
      <w:r w:rsidR="00E027AF">
        <w:rPr>
          <w:rFonts w:cs="Calibri"/>
          <w:lang w:val="nl-NL"/>
        </w:rPr>
        <w:t xml:space="preserve">is voor al dergelijke </w:t>
      </w:r>
      <w:r w:rsidR="00DA108C" w:rsidRPr="00E027AF">
        <w:rPr>
          <w:rFonts w:cs="Calibri"/>
          <w:i/>
          <w:iCs/>
          <w:lang w:val="nl-NL"/>
        </w:rPr>
        <w:t>creative</w:t>
      </w:r>
      <w:r w:rsidR="00DA108C" w:rsidRPr="00B96545">
        <w:rPr>
          <w:rFonts w:cs="Calibri"/>
          <w:lang w:val="nl-NL"/>
        </w:rPr>
        <w:t xml:space="preserve"> </w:t>
      </w:r>
      <w:r w:rsidR="00E027AF">
        <w:rPr>
          <w:rFonts w:cs="Calibri"/>
          <w:lang w:val="nl-NL"/>
        </w:rPr>
        <w:t xml:space="preserve">de </w:t>
      </w:r>
      <w:r w:rsidR="00DA108C" w:rsidRPr="00B96545">
        <w:rPr>
          <w:rFonts w:cs="Calibri"/>
          <w:lang w:val="nl-NL"/>
        </w:rPr>
        <w:t xml:space="preserve">goedkeuring </w:t>
      </w:r>
      <w:r w:rsidR="00E027AF">
        <w:rPr>
          <w:rFonts w:cs="Calibri"/>
          <w:lang w:val="nl-NL"/>
        </w:rPr>
        <w:t xml:space="preserve">van </w:t>
      </w:r>
      <w:r w:rsidR="00DA108C" w:rsidRPr="00B96545">
        <w:rPr>
          <w:rFonts w:cs="Calibri"/>
          <w:lang w:val="nl-NL"/>
        </w:rPr>
        <w:t xml:space="preserve">Adverteerder </w:t>
      </w:r>
      <w:r w:rsidR="00E027AF">
        <w:rPr>
          <w:rFonts w:cs="Calibri"/>
          <w:lang w:val="nl-NL"/>
        </w:rPr>
        <w:t xml:space="preserve">vereist </w:t>
      </w:r>
      <w:r w:rsidR="00C02918">
        <w:rPr>
          <w:rFonts w:cs="Calibri"/>
          <w:lang w:val="nl-NL"/>
        </w:rPr>
        <w:t xml:space="preserve">alvorens deze </w:t>
      </w:r>
      <w:r w:rsidR="00DA108C" w:rsidRPr="00B96545">
        <w:rPr>
          <w:rFonts w:cs="Calibri"/>
          <w:lang w:val="nl-NL"/>
        </w:rPr>
        <w:t>door Exponential Interactive</w:t>
      </w:r>
      <w:r w:rsidR="00C02918">
        <w:rPr>
          <w:rFonts w:cs="Calibri"/>
          <w:lang w:val="nl-NL"/>
        </w:rPr>
        <w:t xml:space="preserve"> wordt gebruikt,</w:t>
      </w:r>
      <w:r w:rsidR="00DA108C" w:rsidRPr="00B96545">
        <w:rPr>
          <w:rFonts w:cs="Calibri"/>
          <w:lang w:val="nl-NL"/>
        </w:rPr>
        <w:t xml:space="preserve"> (b) </w:t>
      </w:r>
      <w:r w:rsidR="00C02918">
        <w:rPr>
          <w:rFonts w:cs="Calibri"/>
          <w:lang w:val="nl-NL"/>
        </w:rPr>
        <w:t xml:space="preserve">berust de eigendom van al dergelijke </w:t>
      </w:r>
      <w:r w:rsidR="00C02918" w:rsidRPr="00C02918">
        <w:rPr>
          <w:rFonts w:cs="Calibri"/>
          <w:i/>
          <w:iCs/>
          <w:lang w:val="nl-NL"/>
        </w:rPr>
        <w:t>creative</w:t>
      </w:r>
      <w:r w:rsidR="00C02918">
        <w:rPr>
          <w:rFonts w:cs="Calibri"/>
          <w:lang w:val="nl-NL"/>
        </w:rPr>
        <w:t xml:space="preserve"> bij </w:t>
      </w:r>
      <w:r w:rsidR="00DA108C" w:rsidRPr="00B96545">
        <w:rPr>
          <w:rFonts w:cs="Calibri"/>
          <w:lang w:val="nl-NL"/>
        </w:rPr>
        <w:t>Exponential Interactive</w:t>
      </w:r>
      <w:r w:rsidR="00C02918">
        <w:rPr>
          <w:rFonts w:cs="Calibri"/>
          <w:lang w:val="nl-NL"/>
        </w:rPr>
        <w:t>,</w:t>
      </w:r>
      <w:r w:rsidR="00DA108C" w:rsidRPr="00B96545">
        <w:rPr>
          <w:rFonts w:cs="Calibri"/>
          <w:lang w:val="nl-NL"/>
        </w:rPr>
        <w:t xml:space="preserve"> en (c) </w:t>
      </w:r>
      <w:r w:rsidR="00C02918">
        <w:rPr>
          <w:rFonts w:cs="Calibri"/>
          <w:lang w:val="nl-NL"/>
        </w:rPr>
        <w:t xml:space="preserve">is het Adverteerder niet toegestaan </w:t>
      </w:r>
      <w:r w:rsidR="00DA108C" w:rsidRPr="00B96545">
        <w:rPr>
          <w:rFonts w:cs="Calibri"/>
          <w:lang w:val="nl-NL"/>
        </w:rPr>
        <w:t xml:space="preserve">de </w:t>
      </w:r>
      <w:r w:rsidR="00DA108C" w:rsidRPr="00C02918">
        <w:rPr>
          <w:rFonts w:cs="Calibri"/>
          <w:i/>
          <w:iCs/>
          <w:lang w:val="nl-NL"/>
        </w:rPr>
        <w:t>creative</w:t>
      </w:r>
      <w:r w:rsidR="00DA108C" w:rsidRPr="00B96545">
        <w:rPr>
          <w:rFonts w:cs="Calibri"/>
          <w:lang w:val="nl-NL"/>
        </w:rPr>
        <w:t xml:space="preserve"> </w:t>
      </w:r>
      <w:r w:rsidR="00C02918">
        <w:rPr>
          <w:rFonts w:cs="Calibri"/>
          <w:lang w:val="nl-NL"/>
        </w:rPr>
        <w:t xml:space="preserve">anders dan in </w:t>
      </w:r>
      <w:r w:rsidR="00DA108C" w:rsidRPr="00B96545">
        <w:rPr>
          <w:rFonts w:cs="Calibri"/>
          <w:lang w:val="nl-NL"/>
        </w:rPr>
        <w:t>een door Exponential Interactive beheerde campagne</w:t>
      </w:r>
      <w:r w:rsidR="00C02918">
        <w:rPr>
          <w:rFonts w:cs="Calibri"/>
          <w:lang w:val="nl-NL"/>
        </w:rPr>
        <w:t xml:space="preserve"> te gebruiken</w:t>
      </w:r>
      <w:r w:rsidR="00DA108C" w:rsidRPr="00B96545">
        <w:rPr>
          <w:rFonts w:cs="Calibri"/>
          <w:lang w:val="nl-NL"/>
        </w:rPr>
        <w:t>.</w:t>
      </w:r>
    </w:p>
    <w:p w:rsidR="00792B75" w:rsidRPr="00B96545" w:rsidRDefault="00F17E22" w:rsidP="00792B75">
      <w:pPr>
        <w:spacing w:after="200" w:line="255" w:lineRule="atLeast"/>
        <w:ind w:firstLine="0"/>
        <w:jc w:val="left"/>
        <w:rPr>
          <w:rFonts w:eastAsia="Times New Roman" w:cs="Calibri"/>
          <w:lang w:val="nl-NL"/>
        </w:rPr>
      </w:pPr>
      <w:r>
        <w:rPr>
          <w:rFonts w:cs="Calibri"/>
          <w:lang w:val="nl-NL"/>
        </w:rPr>
        <w:t>11</w:t>
      </w:r>
      <w:r w:rsidR="00DA108C" w:rsidRPr="00B96545">
        <w:rPr>
          <w:rFonts w:cs="Calibri"/>
          <w:lang w:val="nl-NL"/>
        </w:rPr>
        <w:t>.</w:t>
      </w:r>
      <w:r w:rsidR="00DA108C" w:rsidRPr="00B96545">
        <w:rPr>
          <w:rFonts w:cs="Calibri"/>
          <w:lang w:val="nl-NL"/>
        </w:rPr>
        <w:tab/>
      </w:r>
      <w:r w:rsidR="000E2663">
        <w:rPr>
          <w:rFonts w:cs="Calibri"/>
          <w:lang w:val="nl-NL"/>
        </w:rPr>
        <w:t xml:space="preserve">Advertentieaanlevering </w:t>
      </w:r>
      <w:r w:rsidR="00DA108C" w:rsidRPr="00B96545">
        <w:rPr>
          <w:rFonts w:cs="Calibri"/>
          <w:lang w:val="nl-NL"/>
        </w:rPr>
        <w:t xml:space="preserve">en </w:t>
      </w:r>
      <w:r w:rsidR="00DA108C" w:rsidRPr="000E2663">
        <w:rPr>
          <w:rFonts w:cs="Calibri"/>
          <w:i/>
          <w:iCs/>
          <w:lang w:val="nl-NL"/>
        </w:rPr>
        <w:t>trafficking</w:t>
      </w:r>
      <w:r w:rsidR="00DA108C" w:rsidRPr="00B96545">
        <w:rPr>
          <w:rFonts w:cs="Calibri"/>
          <w:lang w:val="nl-NL"/>
        </w:rPr>
        <w:t xml:space="preserve">: Tenzij </w:t>
      </w:r>
      <w:r w:rsidR="00E45F50">
        <w:rPr>
          <w:rFonts w:cs="Calibri"/>
          <w:lang w:val="nl-NL"/>
        </w:rPr>
        <w:t xml:space="preserve">voor een campagne </w:t>
      </w:r>
      <w:r w:rsidR="00DA108C" w:rsidRPr="00B96545">
        <w:rPr>
          <w:rFonts w:cs="Calibri"/>
          <w:lang w:val="nl-NL"/>
        </w:rPr>
        <w:t xml:space="preserve">andere verantwoordelijkheden </w:t>
      </w:r>
      <w:r w:rsidR="000E2663">
        <w:rPr>
          <w:rFonts w:cs="Calibri"/>
          <w:lang w:val="nl-NL"/>
        </w:rPr>
        <w:t xml:space="preserve">ten aanzien van </w:t>
      </w:r>
      <w:r w:rsidR="00DA108C" w:rsidRPr="000E2663">
        <w:rPr>
          <w:rFonts w:cs="Calibri"/>
          <w:i/>
          <w:iCs/>
          <w:lang w:val="nl-NL"/>
        </w:rPr>
        <w:t>creative</w:t>
      </w:r>
      <w:r w:rsidR="00DA108C" w:rsidRPr="00B96545">
        <w:rPr>
          <w:rFonts w:cs="Calibri"/>
          <w:lang w:val="nl-NL"/>
        </w:rPr>
        <w:t xml:space="preserve"> of </w:t>
      </w:r>
      <w:r w:rsidR="00E45F50">
        <w:rPr>
          <w:rFonts w:cs="Calibri"/>
          <w:lang w:val="nl-NL"/>
        </w:rPr>
        <w:t xml:space="preserve">uiterste </w:t>
      </w:r>
      <w:r w:rsidR="000E2663">
        <w:rPr>
          <w:rFonts w:cs="Calibri"/>
          <w:lang w:val="nl-NL"/>
        </w:rPr>
        <w:t>aanlever</w:t>
      </w:r>
      <w:r w:rsidR="00E45F50">
        <w:rPr>
          <w:rFonts w:cs="Calibri"/>
          <w:lang w:val="nl-NL"/>
        </w:rPr>
        <w:t xml:space="preserve">data gelden </w:t>
      </w:r>
      <w:r w:rsidR="00DA108C" w:rsidRPr="00B96545">
        <w:rPr>
          <w:rFonts w:cs="Calibri"/>
          <w:lang w:val="nl-NL"/>
        </w:rPr>
        <w:t xml:space="preserve">zoals hierboven uiteengezet, </w:t>
      </w:r>
      <w:r w:rsidR="00E45F50">
        <w:rPr>
          <w:rFonts w:cs="Calibri"/>
          <w:lang w:val="nl-NL"/>
        </w:rPr>
        <w:t xml:space="preserve">verschaft </w:t>
      </w:r>
      <w:r w:rsidR="00DA108C" w:rsidRPr="00B96545">
        <w:rPr>
          <w:rFonts w:cs="Calibri"/>
          <w:lang w:val="nl-NL"/>
        </w:rPr>
        <w:t xml:space="preserve">Adverteerder een of meer </w:t>
      </w:r>
      <w:r w:rsidR="00DA108C" w:rsidRPr="00E45F50">
        <w:rPr>
          <w:rFonts w:cs="Calibri"/>
          <w:i/>
          <w:iCs/>
          <w:lang w:val="nl-NL"/>
        </w:rPr>
        <w:t>creative ad units</w:t>
      </w:r>
      <w:r w:rsidR="00DA108C" w:rsidRPr="00B96545">
        <w:rPr>
          <w:rFonts w:cs="Calibri"/>
          <w:lang w:val="nl-NL"/>
        </w:rPr>
        <w:t xml:space="preserve"> voor de campagne en, om de campagne op tijd te laten beginnen, dienen </w:t>
      </w:r>
      <w:r w:rsidR="00DA108C" w:rsidRPr="00E45F50">
        <w:rPr>
          <w:rFonts w:cs="Calibri"/>
          <w:i/>
          <w:iCs/>
          <w:lang w:val="nl-NL"/>
        </w:rPr>
        <w:t>creative ad units</w:t>
      </w:r>
      <w:r w:rsidR="00DA108C" w:rsidRPr="00B96545">
        <w:rPr>
          <w:rFonts w:cs="Calibri"/>
          <w:lang w:val="nl-NL"/>
        </w:rPr>
        <w:t xml:space="preserve"> ten minste drie (3) werkdagen (vijf (5) werkdagen voor </w:t>
      </w:r>
      <w:r w:rsidR="00DA108C" w:rsidRPr="00E45F50">
        <w:rPr>
          <w:rFonts w:cs="Calibri"/>
          <w:i/>
          <w:iCs/>
          <w:lang w:val="nl-NL"/>
        </w:rPr>
        <w:t>creative</w:t>
      </w:r>
      <w:r w:rsidR="00E45F50">
        <w:rPr>
          <w:rFonts w:cs="Calibri"/>
          <w:lang w:val="nl-NL"/>
        </w:rPr>
        <w:t xml:space="preserve"> voor interactieve media</w:t>
      </w:r>
      <w:r w:rsidR="00DA108C" w:rsidRPr="00B96545">
        <w:rPr>
          <w:rFonts w:cs="Calibri"/>
          <w:lang w:val="nl-NL"/>
        </w:rPr>
        <w:t>) v</w:t>
      </w:r>
      <w:r w:rsidR="00E45F50">
        <w:rPr>
          <w:rFonts w:cs="Calibri"/>
          <w:lang w:val="nl-NL"/>
        </w:rPr>
        <w:t xml:space="preserve">óór </w:t>
      </w:r>
      <w:r w:rsidR="00DA108C" w:rsidRPr="00B96545">
        <w:rPr>
          <w:rFonts w:cs="Calibri"/>
          <w:lang w:val="nl-NL"/>
        </w:rPr>
        <w:t xml:space="preserve">de begindatum van de campagne te zijn ontvangen. Adverteerder </w:t>
      </w:r>
      <w:r w:rsidR="001F7183">
        <w:rPr>
          <w:rFonts w:cs="Calibri"/>
          <w:lang w:val="nl-NL"/>
        </w:rPr>
        <w:t xml:space="preserve">verklaart ermee bekend te zijn </w:t>
      </w:r>
      <w:r w:rsidR="00DA108C" w:rsidRPr="00B96545">
        <w:rPr>
          <w:rFonts w:cs="Calibri"/>
          <w:lang w:val="nl-NL"/>
        </w:rPr>
        <w:t xml:space="preserve">dat Exponential Interactive </w:t>
      </w:r>
      <w:r w:rsidR="001F7183">
        <w:rPr>
          <w:rFonts w:cs="Calibri"/>
          <w:lang w:val="nl-NL"/>
        </w:rPr>
        <w:t xml:space="preserve">niet verantwoordelijk maar evenwel gerechtigd is </w:t>
      </w:r>
      <w:r w:rsidR="00DA108C" w:rsidRPr="00B96545">
        <w:rPr>
          <w:rFonts w:cs="Calibri"/>
          <w:lang w:val="nl-NL"/>
        </w:rPr>
        <w:t xml:space="preserve">de </w:t>
      </w:r>
      <w:r w:rsidR="00DA108C" w:rsidRPr="004E516A">
        <w:rPr>
          <w:rFonts w:cs="Calibri"/>
          <w:i/>
          <w:iCs/>
          <w:lang w:val="nl-NL"/>
        </w:rPr>
        <w:t>creative</w:t>
      </w:r>
      <w:r w:rsidR="00DA108C" w:rsidRPr="00B96545">
        <w:rPr>
          <w:rFonts w:cs="Calibri"/>
          <w:lang w:val="nl-NL"/>
        </w:rPr>
        <w:t xml:space="preserve"> van Adverteerder te toetsen </w:t>
      </w:r>
      <w:r w:rsidR="004E516A">
        <w:rPr>
          <w:rFonts w:cs="Calibri"/>
          <w:lang w:val="nl-NL"/>
        </w:rPr>
        <w:t xml:space="preserve">op beantwoording aan </w:t>
      </w:r>
      <w:r w:rsidR="00DA108C" w:rsidRPr="00B96545">
        <w:rPr>
          <w:rFonts w:cs="Calibri"/>
          <w:lang w:val="nl-NL"/>
        </w:rPr>
        <w:t xml:space="preserve">de normen van Exponential Interactive en </w:t>
      </w:r>
      <w:r w:rsidR="009A38D3">
        <w:rPr>
          <w:rFonts w:cs="Calibri"/>
          <w:lang w:val="nl-NL"/>
        </w:rPr>
        <w:t xml:space="preserve">niet-conforme </w:t>
      </w:r>
      <w:r w:rsidR="00DA108C" w:rsidRPr="009A38D3">
        <w:rPr>
          <w:rFonts w:cs="Calibri"/>
          <w:i/>
          <w:iCs/>
          <w:lang w:val="nl-NL"/>
        </w:rPr>
        <w:t>creative</w:t>
      </w:r>
      <w:r w:rsidR="00DA108C" w:rsidRPr="00B96545">
        <w:rPr>
          <w:rFonts w:cs="Calibri"/>
          <w:lang w:val="nl-NL"/>
        </w:rPr>
        <w:t xml:space="preserve"> </w:t>
      </w:r>
      <w:r w:rsidR="00541DF1">
        <w:rPr>
          <w:rFonts w:cs="Calibri"/>
          <w:lang w:val="nl-NL"/>
        </w:rPr>
        <w:t>te weigeren</w:t>
      </w:r>
      <w:r w:rsidR="00DA108C" w:rsidRPr="00B96545">
        <w:rPr>
          <w:rFonts w:cs="Calibri"/>
          <w:lang w:val="nl-NL"/>
        </w:rPr>
        <w:t xml:space="preserve">. Exponential Interactive </w:t>
      </w:r>
      <w:r w:rsidR="0020403C">
        <w:rPr>
          <w:rFonts w:cs="Calibri"/>
          <w:lang w:val="nl-NL"/>
        </w:rPr>
        <w:t xml:space="preserve">brengt </w:t>
      </w:r>
      <w:r w:rsidR="0020403C" w:rsidRPr="00B96545">
        <w:rPr>
          <w:rFonts w:cs="Calibri"/>
          <w:lang w:val="nl-NL"/>
        </w:rPr>
        <w:t xml:space="preserve">wijzigingen aan </w:t>
      </w:r>
      <w:r w:rsidR="0020403C">
        <w:rPr>
          <w:rFonts w:cs="Calibri"/>
          <w:lang w:val="nl-NL"/>
        </w:rPr>
        <w:t xml:space="preserve">in </w:t>
      </w:r>
      <w:r w:rsidR="0020403C" w:rsidRPr="0020403C">
        <w:rPr>
          <w:rFonts w:cs="Calibri"/>
          <w:i/>
          <w:iCs/>
          <w:lang w:val="nl-NL"/>
        </w:rPr>
        <w:t>creative</w:t>
      </w:r>
      <w:r w:rsidR="0020403C" w:rsidRPr="00B96545">
        <w:rPr>
          <w:rFonts w:cs="Calibri"/>
          <w:lang w:val="nl-NL"/>
        </w:rPr>
        <w:t xml:space="preserve"> voor een lopende campagne binnen twee (2) </w:t>
      </w:r>
      <w:r w:rsidR="0020403C">
        <w:rPr>
          <w:rFonts w:cs="Calibri"/>
          <w:lang w:val="nl-NL"/>
        </w:rPr>
        <w:t>werk</w:t>
      </w:r>
      <w:r w:rsidR="0020403C" w:rsidRPr="00B96545">
        <w:rPr>
          <w:rFonts w:cs="Calibri"/>
          <w:lang w:val="nl-NL"/>
        </w:rPr>
        <w:t xml:space="preserve">dagen na ontvangst van een schriftelijk verzoek om </w:t>
      </w:r>
      <w:r w:rsidR="0020403C">
        <w:rPr>
          <w:rFonts w:cs="Calibri"/>
          <w:lang w:val="nl-NL"/>
        </w:rPr>
        <w:t>wijziging daarvan</w:t>
      </w:r>
      <w:r w:rsidR="00DA108C" w:rsidRPr="00B96545">
        <w:rPr>
          <w:rFonts w:cs="Calibri"/>
          <w:lang w:val="nl-NL"/>
        </w:rPr>
        <w:t>.</w:t>
      </w:r>
      <w:r w:rsidR="00897ED9" w:rsidRPr="00B96545">
        <w:rPr>
          <w:rFonts w:cs="Calibri"/>
          <w:lang w:val="nl-NL"/>
        </w:rPr>
        <w:t xml:space="preserve"> </w:t>
      </w:r>
      <w:r w:rsidR="00517976">
        <w:rPr>
          <w:rFonts w:cs="Calibri"/>
          <w:lang w:val="nl-NL"/>
        </w:rPr>
        <w:t xml:space="preserve">Indien in </w:t>
      </w:r>
      <w:r w:rsidR="00DA108C" w:rsidRPr="00B96545">
        <w:rPr>
          <w:rFonts w:cs="Calibri"/>
          <w:lang w:val="nl-NL"/>
        </w:rPr>
        <w:t xml:space="preserve">de IO </w:t>
      </w:r>
      <w:r w:rsidR="00517976">
        <w:rPr>
          <w:rFonts w:cs="Calibri"/>
          <w:lang w:val="nl-NL"/>
        </w:rPr>
        <w:t>is opgenomen dat de campagne stilzwijgend wordt verlengd (</w:t>
      </w:r>
      <w:r w:rsidR="00DA108C" w:rsidRPr="00517976">
        <w:rPr>
          <w:rFonts w:cs="Calibri"/>
          <w:i/>
          <w:iCs/>
          <w:lang w:val="nl-NL"/>
        </w:rPr>
        <w:t>Automatic Campa</w:t>
      </w:r>
      <w:r w:rsidR="00517976" w:rsidRPr="00517976">
        <w:rPr>
          <w:rFonts w:cs="Calibri"/>
          <w:i/>
          <w:iCs/>
          <w:lang w:val="nl-NL"/>
        </w:rPr>
        <w:t>i</w:t>
      </w:r>
      <w:r w:rsidR="00DA108C" w:rsidRPr="00517976">
        <w:rPr>
          <w:rFonts w:cs="Calibri"/>
          <w:i/>
          <w:iCs/>
          <w:lang w:val="nl-NL"/>
        </w:rPr>
        <w:t>gn</w:t>
      </w:r>
      <w:r w:rsidR="00517976" w:rsidRPr="00517976">
        <w:rPr>
          <w:rFonts w:cs="Calibri"/>
          <w:i/>
          <w:iCs/>
          <w:lang w:val="nl-NL"/>
        </w:rPr>
        <w:t xml:space="preserve"> Extension</w:t>
      </w:r>
      <w:r w:rsidR="00517976">
        <w:rPr>
          <w:rFonts w:cs="Calibri"/>
          <w:lang w:val="nl-NL"/>
        </w:rPr>
        <w:t>)</w:t>
      </w:r>
      <w:r w:rsidR="00DA108C" w:rsidRPr="00B96545">
        <w:rPr>
          <w:rFonts w:cs="Calibri"/>
          <w:lang w:val="nl-NL"/>
        </w:rPr>
        <w:t xml:space="preserve">, verleent Adverteerder Exponential Interactive het recht de einddatum van de campagne indien nodig </w:t>
      </w:r>
      <w:r w:rsidR="00517976">
        <w:rPr>
          <w:rFonts w:cs="Calibri"/>
          <w:lang w:val="nl-NL"/>
        </w:rPr>
        <w:t xml:space="preserve">vooruit </w:t>
      </w:r>
      <w:r w:rsidR="00DA108C" w:rsidRPr="00B96545">
        <w:rPr>
          <w:rFonts w:cs="Calibri"/>
          <w:lang w:val="nl-NL"/>
        </w:rPr>
        <w:t xml:space="preserve">te </w:t>
      </w:r>
      <w:r w:rsidR="00517976">
        <w:rPr>
          <w:rFonts w:cs="Calibri"/>
          <w:lang w:val="nl-NL"/>
        </w:rPr>
        <w:t xml:space="preserve">schuiven </w:t>
      </w:r>
      <w:r w:rsidR="00DA108C" w:rsidRPr="00B96545">
        <w:rPr>
          <w:rFonts w:cs="Calibri"/>
          <w:lang w:val="nl-NL"/>
        </w:rPr>
        <w:t xml:space="preserve">om de </w:t>
      </w:r>
      <w:r w:rsidR="00517976">
        <w:rPr>
          <w:rFonts w:cs="Calibri"/>
          <w:lang w:val="nl-NL"/>
        </w:rPr>
        <w:t xml:space="preserve">in de IO vermelde </w:t>
      </w:r>
      <w:r w:rsidR="00DA108C" w:rsidRPr="00B96545">
        <w:rPr>
          <w:rFonts w:cs="Calibri"/>
          <w:lang w:val="nl-NL"/>
        </w:rPr>
        <w:t xml:space="preserve">gecontracteerde weergaven volledig te </w:t>
      </w:r>
      <w:r w:rsidR="003937E8">
        <w:rPr>
          <w:rFonts w:cs="Calibri"/>
          <w:lang w:val="nl-NL"/>
        </w:rPr>
        <w:t xml:space="preserve">kunnen </w:t>
      </w:r>
      <w:r w:rsidR="00DA108C" w:rsidRPr="00B96545">
        <w:rPr>
          <w:rFonts w:cs="Calibri"/>
          <w:lang w:val="nl-NL"/>
        </w:rPr>
        <w:t>leveren.</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2</w:t>
      </w:r>
      <w:r w:rsidR="00DA108C" w:rsidRPr="00B96545">
        <w:rPr>
          <w:rFonts w:cs="Calibri"/>
          <w:lang w:val="nl-NL"/>
        </w:rPr>
        <w:t>.</w:t>
      </w:r>
      <w:r w:rsidR="00C21A68">
        <w:rPr>
          <w:rFonts w:cs="Calibri"/>
          <w:lang w:val="nl-NL"/>
        </w:rPr>
        <w:tab/>
      </w:r>
      <w:r w:rsidR="00DA108C" w:rsidRPr="00B96545">
        <w:rPr>
          <w:rFonts w:cs="Calibri"/>
          <w:lang w:val="nl-NL"/>
        </w:rPr>
        <w:t>Inhoud van Advertenties</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F95F8A">
        <w:rPr>
          <w:rFonts w:cs="Calibri"/>
          <w:lang w:val="nl-NL"/>
        </w:rPr>
        <w:tab/>
      </w:r>
      <w:r w:rsidRPr="00B96545">
        <w:rPr>
          <w:rFonts w:cs="Calibri"/>
          <w:lang w:val="nl-NL"/>
        </w:rPr>
        <w:t xml:space="preserve">Adverteerder staat ervoor in dat hij </w:t>
      </w:r>
      <w:r w:rsidR="00517976">
        <w:rPr>
          <w:rFonts w:cs="Calibri"/>
          <w:lang w:val="nl-NL"/>
        </w:rPr>
        <w:t xml:space="preserve">thans en in de toekomst </w:t>
      </w:r>
      <w:r w:rsidRPr="00B96545">
        <w:rPr>
          <w:rFonts w:cs="Calibri"/>
          <w:lang w:val="nl-NL"/>
        </w:rPr>
        <w:t xml:space="preserve">het recht heeft </w:t>
      </w:r>
      <w:r w:rsidR="00517976">
        <w:rPr>
          <w:rFonts w:cs="Calibri"/>
          <w:lang w:val="nl-NL"/>
        </w:rPr>
        <w:t xml:space="preserve">om conform deze Voorwaarden en de IO Advertenties te plaatsen en door </w:t>
      </w:r>
      <w:r w:rsidRPr="00B96545">
        <w:rPr>
          <w:rFonts w:cs="Calibri"/>
          <w:lang w:val="nl-NL"/>
        </w:rPr>
        <w:t xml:space="preserve">Exponential Interactive </w:t>
      </w:r>
      <w:r w:rsidR="00517976">
        <w:rPr>
          <w:rFonts w:cs="Calibri"/>
          <w:lang w:val="nl-NL"/>
        </w:rPr>
        <w:t>te doen plaatsen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F95F8A">
        <w:rPr>
          <w:rFonts w:cs="Calibri"/>
          <w:lang w:val="nl-NL"/>
        </w:rPr>
        <w:tab/>
      </w:r>
      <w:r w:rsidRPr="00B96545">
        <w:rPr>
          <w:rFonts w:cs="Calibri"/>
          <w:lang w:val="nl-NL"/>
        </w:rPr>
        <w:t xml:space="preserve">Adverteerder staat ervoor in dat geen enkele Advertentie, de inhoud </w:t>
      </w:r>
      <w:r w:rsidR="00EB15AD">
        <w:rPr>
          <w:rFonts w:cs="Calibri"/>
          <w:lang w:val="nl-NL"/>
        </w:rPr>
        <w:t>daar</w:t>
      </w:r>
      <w:r w:rsidRPr="00B96545">
        <w:rPr>
          <w:rFonts w:cs="Calibri"/>
          <w:lang w:val="nl-NL"/>
        </w:rPr>
        <w:t xml:space="preserve">van of websites of andere eigendommen </w:t>
      </w:r>
      <w:r w:rsidR="00EB15AD">
        <w:rPr>
          <w:rFonts w:cs="Calibri"/>
          <w:lang w:val="nl-NL"/>
        </w:rPr>
        <w:t xml:space="preserve">waarnaar daarin wordt </w:t>
      </w:r>
      <w:r w:rsidRPr="00B96545">
        <w:rPr>
          <w:rFonts w:cs="Calibri"/>
          <w:lang w:val="nl-NL"/>
        </w:rPr>
        <w:t>gelinkt (a) toepasselijke wetten, voorschriften, regels, normen of codes overtreden (</w:t>
      </w:r>
      <w:r w:rsidR="004C7A96">
        <w:rPr>
          <w:rFonts w:cs="Calibri"/>
          <w:lang w:val="nl-NL"/>
        </w:rPr>
        <w:t xml:space="preserve">met inbegrip van maar niet beperkt tot de die </w:t>
      </w:r>
      <w:r w:rsidRPr="00B96545">
        <w:rPr>
          <w:rFonts w:cs="Calibri"/>
          <w:lang w:val="nl-NL"/>
        </w:rPr>
        <w:t xml:space="preserve">afgekondigd door de </w:t>
      </w:r>
      <w:r w:rsidRPr="004C7A96">
        <w:rPr>
          <w:rFonts w:cs="Calibri"/>
          <w:i/>
          <w:iCs/>
          <w:lang w:val="nl-NL"/>
        </w:rPr>
        <w:t>United Kingdom Advertising Standards Authority</w:t>
      </w:r>
      <w:r w:rsidRPr="00B96545">
        <w:rPr>
          <w:rFonts w:cs="Calibri"/>
          <w:lang w:val="nl-NL"/>
        </w:rPr>
        <w:t xml:space="preserve"> </w:t>
      </w:r>
      <w:r w:rsidR="00DA5D43">
        <w:rPr>
          <w:rFonts w:cs="Calibri"/>
          <w:lang w:val="nl-NL"/>
        </w:rPr>
        <w:t xml:space="preserve">– </w:t>
      </w:r>
      <w:r w:rsidR="00DA5D43" w:rsidRPr="00B96545">
        <w:rPr>
          <w:rFonts w:cs="Calibri"/>
          <w:lang w:val="nl-NL"/>
        </w:rPr>
        <w:t xml:space="preserve">Britse </w:t>
      </w:r>
      <w:r w:rsidR="00DA5D43">
        <w:rPr>
          <w:rFonts w:cs="Calibri"/>
          <w:lang w:val="nl-NL"/>
        </w:rPr>
        <w:t xml:space="preserve">reclamecodecommissie – </w:t>
      </w:r>
      <w:r w:rsidRPr="00B96545">
        <w:rPr>
          <w:rFonts w:cs="Calibri"/>
          <w:lang w:val="nl-NL"/>
        </w:rPr>
        <w:t xml:space="preserve">of </w:t>
      </w:r>
      <w:r w:rsidR="004C7A96">
        <w:rPr>
          <w:rFonts w:cs="Calibri"/>
          <w:lang w:val="nl-NL"/>
        </w:rPr>
        <w:t xml:space="preserve">gelijkwaardige </w:t>
      </w:r>
      <w:r w:rsidRPr="00B96545">
        <w:rPr>
          <w:rFonts w:cs="Calibri"/>
          <w:lang w:val="nl-NL"/>
        </w:rPr>
        <w:t xml:space="preserve">instantie in een rechtsgebied waarin een dergelijke advertentie toegankelijk is), (b) </w:t>
      </w:r>
      <w:r w:rsidR="002D4DAD">
        <w:rPr>
          <w:rFonts w:cs="Calibri"/>
          <w:lang w:val="nl-NL"/>
        </w:rPr>
        <w:t xml:space="preserve">inbreuk maken op de </w:t>
      </w:r>
      <w:r w:rsidRPr="00B96545">
        <w:rPr>
          <w:rFonts w:cs="Calibri"/>
          <w:lang w:val="nl-NL"/>
        </w:rPr>
        <w:t>intellectuel</w:t>
      </w:r>
      <w:r w:rsidR="002D4DAD">
        <w:rPr>
          <w:rFonts w:cs="Calibri"/>
          <w:lang w:val="nl-NL"/>
        </w:rPr>
        <w:t xml:space="preserve">e-eigendomsrechten </w:t>
      </w:r>
      <w:r w:rsidRPr="00B96545">
        <w:rPr>
          <w:rFonts w:cs="Calibri"/>
          <w:lang w:val="nl-NL"/>
        </w:rPr>
        <w:t>(</w:t>
      </w:r>
      <w:r w:rsidR="002D4DAD">
        <w:rPr>
          <w:rFonts w:cs="Calibri"/>
          <w:lang w:val="nl-NL"/>
        </w:rPr>
        <w:t xml:space="preserve">met inbegrip van maar niet beperkt tot </w:t>
      </w:r>
      <w:r w:rsidRPr="00B96545">
        <w:rPr>
          <w:rFonts w:cs="Calibri"/>
          <w:lang w:val="nl-NL"/>
        </w:rPr>
        <w:t xml:space="preserve">auteursrecht) of andere rechten van </w:t>
      </w:r>
      <w:r w:rsidR="00D94B70">
        <w:rPr>
          <w:rFonts w:cs="Calibri"/>
          <w:lang w:val="nl-NL"/>
        </w:rPr>
        <w:t xml:space="preserve">andere </w:t>
      </w:r>
      <w:r w:rsidR="002D4DAD">
        <w:rPr>
          <w:rFonts w:cs="Calibri"/>
          <w:lang w:val="nl-NL"/>
        </w:rPr>
        <w:t>(rechts)</w:t>
      </w:r>
      <w:r w:rsidRPr="00B96545">
        <w:rPr>
          <w:rFonts w:cs="Calibri"/>
          <w:lang w:val="nl-NL"/>
        </w:rPr>
        <w:t>personen, noch betaling verlangen (waaronder mechanische royalty's of betalingen van uitvoeringsrechten voor gebruik van muziek, aan vakbonden, voor huurrechten, auteur</w:t>
      </w:r>
      <w:r w:rsidR="002D4DAD">
        <w:rPr>
          <w:rFonts w:cs="Calibri"/>
          <w:lang w:val="nl-NL"/>
        </w:rPr>
        <w:t>s</w:t>
      </w:r>
      <w:r w:rsidRPr="00B96545">
        <w:rPr>
          <w:rFonts w:cs="Calibri"/>
          <w:lang w:val="nl-NL"/>
        </w:rPr>
        <w:t xml:space="preserve">royalty's of handelsmerkroyalty's), (c) </w:t>
      </w:r>
      <w:r w:rsidR="00D94B70">
        <w:rPr>
          <w:rFonts w:cs="Calibri"/>
          <w:lang w:val="nl-NL"/>
        </w:rPr>
        <w:t xml:space="preserve">inbreuk maken op </w:t>
      </w:r>
      <w:r w:rsidR="00F67D06">
        <w:rPr>
          <w:rFonts w:cs="Calibri"/>
          <w:lang w:val="nl-NL"/>
        </w:rPr>
        <w:t xml:space="preserve">de kennelijke </w:t>
      </w:r>
      <w:r w:rsidRPr="00B96545">
        <w:rPr>
          <w:rFonts w:cs="Calibri"/>
          <w:lang w:val="nl-NL"/>
        </w:rPr>
        <w:t>exclusieve sponsorrechten</w:t>
      </w:r>
      <w:r w:rsidR="00F67D06">
        <w:rPr>
          <w:rFonts w:cs="Calibri"/>
          <w:lang w:val="nl-NL"/>
        </w:rPr>
        <w:t xml:space="preserve"> van derden</w:t>
      </w:r>
      <w:r w:rsidRPr="00B96545">
        <w:rPr>
          <w:rFonts w:cs="Calibri"/>
          <w:lang w:val="nl-NL"/>
        </w:rPr>
        <w:t xml:space="preserve">, </w:t>
      </w:r>
      <w:r w:rsidR="00D94B70">
        <w:rPr>
          <w:rFonts w:cs="Calibri"/>
          <w:lang w:val="nl-NL"/>
        </w:rPr>
        <w:t xml:space="preserve">al dan niet </w:t>
      </w:r>
      <w:r w:rsidRPr="00B96545">
        <w:rPr>
          <w:rFonts w:cs="Calibri"/>
          <w:lang w:val="nl-NL"/>
        </w:rPr>
        <w:t xml:space="preserve">met betrekking tot een sportevenement of </w:t>
      </w:r>
      <w:r w:rsidR="00D94B70">
        <w:rPr>
          <w:rFonts w:cs="Calibri"/>
          <w:lang w:val="nl-NL"/>
        </w:rPr>
        <w:t>-wedstrijd</w:t>
      </w:r>
      <w:r w:rsidRPr="00B96545">
        <w:rPr>
          <w:rFonts w:cs="Calibri"/>
          <w:lang w:val="nl-NL"/>
        </w:rPr>
        <w:t xml:space="preserve">, (d) </w:t>
      </w:r>
      <w:r w:rsidR="00F67D06">
        <w:rPr>
          <w:rFonts w:cs="Calibri"/>
          <w:lang w:val="nl-NL"/>
        </w:rPr>
        <w:t xml:space="preserve">niet voldoen aan </w:t>
      </w:r>
      <w:r w:rsidRPr="00B96545">
        <w:rPr>
          <w:rFonts w:cs="Calibri"/>
          <w:lang w:val="nl-NL"/>
        </w:rPr>
        <w:t xml:space="preserve">de beperkingen op het materiaal dat daarin kan verschijnen, zoals </w:t>
      </w:r>
      <w:r w:rsidR="00F67D06">
        <w:rPr>
          <w:rFonts w:cs="Calibri"/>
          <w:lang w:val="nl-NL"/>
        </w:rPr>
        <w:t xml:space="preserve">vermeld </w:t>
      </w:r>
      <w:r w:rsidRPr="00B96545">
        <w:rPr>
          <w:rFonts w:cs="Calibri"/>
          <w:lang w:val="nl-NL"/>
        </w:rPr>
        <w:t>in de IO of in een door Adverteerder van Exponential Interactive</w:t>
      </w:r>
      <w:r w:rsidR="00F67D06">
        <w:rPr>
          <w:rFonts w:cs="Calibri"/>
          <w:lang w:val="nl-NL"/>
        </w:rPr>
        <w:t xml:space="preserve"> ontvangen</w:t>
      </w:r>
      <w:r w:rsidRPr="00B96545">
        <w:rPr>
          <w:rFonts w:cs="Calibri"/>
          <w:lang w:val="nl-NL"/>
        </w:rPr>
        <w:t xml:space="preserve"> schriftelijk, </w:t>
      </w:r>
      <w:r w:rsidR="00F67D06">
        <w:rPr>
          <w:rFonts w:cs="Calibri"/>
          <w:lang w:val="nl-NL"/>
        </w:rPr>
        <w:t xml:space="preserve">elektronisch </w:t>
      </w:r>
      <w:r w:rsidRPr="00B96545">
        <w:rPr>
          <w:rFonts w:cs="Calibri"/>
          <w:lang w:val="nl-NL"/>
        </w:rPr>
        <w:t>of mondeling</w:t>
      </w:r>
      <w:r w:rsidR="00F67D06">
        <w:rPr>
          <w:rFonts w:cs="Calibri"/>
          <w:lang w:val="nl-NL"/>
        </w:rPr>
        <w:t xml:space="preserve"> bericht</w:t>
      </w:r>
      <w:r w:rsidRPr="00B96545">
        <w:rPr>
          <w:rFonts w:cs="Calibri"/>
          <w:lang w:val="nl-NL"/>
        </w:rPr>
        <w:t>, of (e) een virus, worm, Trojaans paard of andere besmetting bevatten die kan worden gebruikt om gegevensbestand</w:t>
      </w:r>
      <w:r w:rsidR="00F67D06">
        <w:rPr>
          <w:rFonts w:cs="Calibri"/>
          <w:lang w:val="nl-NL"/>
        </w:rPr>
        <w:t>en</w:t>
      </w:r>
      <w:r w:rsidRPr="00B96545">
        <w:rPr>
          <w:rFonts w:cs="Calibri"/>
          <w:lang w:val="nl-NL"/>
        </w:rPr>
        <w:t xml:space="preserve"> of ander</w:t>
      </w:r>
      <w:r w:rsidR="00F67D06">
        <w:rPr>
          <w:rFonts w:cs="Calibri"/>
          <w:lang w:val="nl-NL"/>
        </w:rPr>
        <w:t>e</w:t>
      </w:r>
      <w:r w:rsidRPr="00B96545">
        <w:rPr>
          <w:rFonts w:cs="Calibri"/>
          <w:lang w:val="nl-NL"/>
        </w:rPr>
        <w:t xml:space="preserve"> computerprogramma</w:t>
      </w:r>
      <w:r w:rsidR="00F67D06">
        <w:rPr>
          <w:rFonts w:cs="Calibri"/>
          <w:lang w:val="nl-NL"/>
        </w:rPr>
        <w:t>'s</w:t>
      </w:r>
      <w:r w:rsidRPr="00B96545">
        <w:rPr>
          <w:rFonts w:cs="Calibri"/>
          <w:lang w:val="nl-NL"/>
        </w:rPr>
        <w:t xml:space="preserve"> te openen</w:t>
      </w:r>
      <w:r w:rsidR="00F67D06">
        <w:rPr>
          <w:rFonts w:cs="Calibri"/>
          <w:lang w:val="nl-NL"/>
        </w:rPr>
        <w:t>,</w:t>
      </w:r>
      <w:r w:rsidRPr="00B96545">
        <w:rPr>
          <w:rFonts w:cs="Calibri"/>
          <w:lang w:val="nl-NL"/>
        </w:rPr>
        <w:t xml:space="preserve"> </w:t>
      </w:r>
      <w:r w:rsidR="00F67D06">
        <w:rPr>
          <w:rFonts w:cs="Calibri"/>
          <w:lang w:val="nl-NL"/>
        </w:rPr>
        <w:t xml:space="preserve">te </w:t>
      </w:r>
      <w:r w:rsidRPr="00B96545">
        <w:rPr>
          <w:rFonts w:cs="Calibri"/>
          <w:lang w:val="nl-NL"/>
        </w:rPr>
        <w:t xml:space="preserve">wijzigen, </w:t>
      </w:r>
      <w:r w:rsidR="00F67D06">
        <w:rPr>
          <w:rFonts w:cs="Calibri"/>
          <w:lang w:val="nl-NL"/>
        </w:rPr>
        <w:t xml:space="preserve">te </w:t>
      </w:r>
      <w:r w:rsidRPr="00B96545">
        <w:rPr>
          <w:rFonts w:cs="Calibri"/>
          <w:lang w:val="nl-NL"/>
        </w:rPr>
        <w:t xml:space="preserve">verwijderen of </w:t>
      </w:r>
      <w:r w:rsidR="00F67D06">
        <w:rPr>
          <w:rFonts w:cs="Calibri"/>
          <w:lang w:val="nl-NL"/>
        </w:rPr>
        <w:t>te beschadigen</w:t>
      </w:r>
      <w:r w:rsidRPr="00B96545">
        <w:rPr>
          <w:rFonts w:cs="Calibri"/>
          <w:lang w:val="nl-NL"/>
        </w:rPr>
        <w:t xml:space="preserve">, </w:t>
      </w:r>
      <w:r w:rsidR="00EB15AD">
        <w:rPr>
          <w:rFonts w:cs="Calibri"/>
          <w:lang w:val="nl-NL"/>
        </w:rPr>
        <w:t xml:space="preserve">noch </w:t>
      </w:r>
      <w:r w:rsidRPr="00B96545">
        <w:rPr>
          <w:rFonts w:cs="Calibri"/>
          <w:lang w:val="nl-NL"/>
        </w:rPr>
        <w:t>dat ze de schijn daarvan wekken.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c.</w:t>
      </w:r>
      <w:r w:rsidR="00F95F8A">
        <w:rPr>
          <w:rFonts w:cs="Calibri"/>
          <w:lang w:val="nl-NL"/>
        </w:rPr>
        <w:tab/>
      </w:r>
      <w:r w:rsidRPr="00B96545">
        <w:rPr>
          <w:rFonts w:cs="Calibri"/>
          <w:lang w:val="nl-NL"/>
        </w:rPr>
        <w:t xml:space="preserve">Adverteerder </w:t>
      </w:r>
      <w:r w:rsidR="00E15E09">
        <w:rPr>
          <w:rFonts w:cs="Calibri"/>
          <w:lang w:val="nl-NL"/>
        </w:rPr>
        <w:t xml:space="preserve">komt overeen </w:t>
      </w:r>
      <w:r w:rsidRPr="00B96545">
        <w:rPr>
          <w:rFonts w:cs="Calibri"/>
          <w:lang w:val="nl-NL"/>
        </w:rPr>
        <w:t>Exponential Interactive en de eigenaar van de relevante Media (</w:t>
      </w:r>
      <w:r w:rsidR="00EB15AD">
        <w:rPr>
          <w:rFonts w:cs="Calibri"/>
          <w:lang w:val="nl-NL"/>
        </w:rPr>
        <w:t>de</w:t>
      </w:r>
      <w:r w:rsidRPr="00B96545">
        <w:rPr>
          <w:rFonts w:cs="Calibri"/>
          <w:lang w:val="nl-NL"/>
        </w:rPr>
        <w:t xml:space="preserve"> </w:t>
      </w:r>
      <w:r w:rsidR="004D18DB">
        <w:rPr>
          <w:rFonts w:cs="Calibri"/>
          <w:lang w:val="nl-NL"/>
        </w:rPr>
        <w:t>"</w:t>
      </w:r>
      <w:r w:rsidRPr="00B96545">
        <w:rPr>
          <w:rFonts w:cs="Calibri"/>
          <w:lang w:val="nl-NL"/>
        </w:rPr>
        <w:t>Uitgever</w:t>
      </w:r>
      <w:r w:rsidR="004D18DB">
        <w:rPr>
          <w:rFonts w:cs="Calibri"/>
          <w:lang w:val="nl-NL"/>
        </w:rPr>
        <w:t>"</w:t>
      </w:r>
      <w:r w:rsidRPr="00B96545">
        <w:rPr>
          <w:rFonts w:cs="Calibri"/>
          <w:lang w:val="nl-NL"/>
        </w:rPr>
        <w:t xml:space="preserve">) en hun respectieve functionarissen en werknemers </w:t>
      </w:r>
      <w:r w:rsidR="00E15E09">
        <w:rPr>
          <w:rFonts w:cs="Calibri"/>
          <w:lang w:val="nl-NL"/>
        </w:rPr>
        <w:t xml:space="preserve">te vrijwaren tegen </w:t>
      </w:r>
      <w:r w:rsidRPr="00B96545">
        <w:rPr>
          <w:rFonts w:cs="Calibri"/>
          <w:lang w:val="nl-NL"/>
        </w:rPr>
        <w:t xml:space="preserve">alle </w:t>
      </w:r>
      <w:r w:rsidR="00E15E09">
        <w:rPr>
          <w:rFonts w:cs="Calibri"/>
          <w:lang w:val="nl-NL"/>
        </w:rPr>
        <w:t>mogelijke vorderingen</w:t>
      </w:r>
      <w:r w:rsidRPr="00B96545">
        <w:rPr>
          <w:rFonts w:cs="Calibri"/>
          <w:lang w:val="nl-NL"/>
        </w:rPr>
        <w:t xml:space="preserve">, </w:t>
      </w:r>
      <w:r w:rsidR="00226B5D">
        <w:rPr>
          <w:rFonts w:cs="Calibri"/>
          <w:lang w:val="nl-NL"/>
        </w:rPr>
        <w:t>sommaties</w:t>
      </w:r>
      <w:r w:rsidRPr="00B96545">
        <w:rPr>
          <w:rFonts w:cs="Calibri"/>
          <w:lang w:val="nl-NL"/>
        </w:rPr>
        <w:t>, aansprakelijkheden</w:t>
      </w:r>
      <w:r w:rsidR="00226B5D">
        <w:rPr>
          <w:rFonts w:cs="Calibri"/>
          <w:lang w:val="nl-NL"/>
        </w:rPr>
        <w:t>, kosten en andere lasten</w:t>
      </w:r>
      <w:r w:rsidRPr="00B96545">
        <w:rPr>
          <w:rFonts w:cs="Calibri"/>
          <w:lang w:val="nl-NL"/>
        </w:rPr>
        <w:t xml:space="preserve">, waaronder redelijke </w:t>
      </w:r>
      <w:r w:rsidR="00226B5D">
        <w:rPr>
          <w:rFonts w:cs="Calibri"/>
          <w:lang w:val="nl-NL"/>
        </w:rPr>
        <w:t>kosten van juridische bijstand</w:t>
      </w:r>
      <w:r w:rsidRPr="00B96545">
        <w:rPr>
          <w:rFonts w:cs="Calibri"/>
          <w:lang w:val="nl-NL"/>
        </w:rPr>
        <w:t>, die voort</w:t>
      </w:r>
      <w:r w:rsidR="00C31E68">
        <w:rPr>
          <w:rFonts w:cs="Calibri"/>
          <w:lang w:val="nl-NL"/>
        </w:rPr>
        <w:t xml:space="preserve">vloeien </w:t>
      </w:r>
      <w:r w:rsidRPr="00B96545">
        <w:rPr>
          <w:rFonts w:cs="Calibri"/>
          <w:lang w:val="nl-NL"/>
        </w:rPr>
        <w:t xml:space="preserve">uit </w:t>
      </w:r>
      <w:r w:rsidR="003A5E26">
        <w:rPr>
          <w:rFonts w:cs="Calibri"/>
          <w:lang w:val="nl-NL"/>
        </w:rPr>
        <w:t xml:space="preserve">niet-nakoming van het bepaalde in artikel </w:t>
      </w:r>
      <w:r w:rsidR="00F17E22">
        <w:rPr>
          <w:rFonts w:cs="Calibri"/>
          <w:lang w:val="nl-NL"/>
        </w:rPr>
        <w:t>12</w:t>
      </w:r>
      <w:r w:rsidR="003A5E26">
        <w:rPr>
          <w:rFonts w:cs="Calibri"/>
          <w:lang w:val="nl-NL"/>
        </w:rPr>
        <w:t xml:space="preserve">, lid a of b, </w:t>
      </w:r>
      <w:r w:rsidRPr="00B96545">
        <w:rPr>
          <w:rFonts w:cs="Calibri"/>
          <w:lang w:val="nl-NL"/>
        </w:rPr>
        <w:t xml:space="preserve">of </w:t>
      </w:r>
      <w:r w:rsidR="003A5E26">
        <w:rPr>
          <w:rFonts w:cs="Calibri"/>
          <w:lang w:val="nl-NL"/>
        </w:rPr>
        <w:t xml:space="preserve">enige </w:t>
      </w:r>
      <w:r w:rsidRPr="00B96545">
        <w:rPr>
          <w:rFonts w:cs="Calibri"/>
          <w:lang w:val="nl-NL"/>
        </w:rPr>
        <w:t>andere bepaling van deze Overeenkomst.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lastRenderedPageBreak/>
        <w:t>d.</w:t>
      </w:r>
      <w:r w:rsidR="00F95F8A">
        <w:rPr>
          <w:rFonts w:cs="Calibri"/>
          <w:lang w:val="nl-NL"/>
        </w:rPr>
        <w:tab/>
      </w:r>
      <w:r w:rsidRPr="00B96545">
        <w:rPr>
          <w:rFonts w:cs="Calibri"/>
          <w:lang w:val="nl-NL"/>
        </w:rPr>
        <w:t>Exponential Interactive heeft het recht Advertenties die (</w:t>
      </w:r>
      <w:r w:rsidR="003A5E26">
        <w:rPr>
          <w:rFonts w:cs="Calibri"/>
          <w:lang w:val="nl-NL"/>
        </w:rPr>
        <w:t>naar haar mening of naar de mening van de desbetreffende kennisgever</w:t>
      </w:r>
      <w:r w:rsidRPr="00B96545">
        <w:rPr>
          <w:rFonts w:cs="Calibri"/>
          <w:lang w:val="nl-NL"/>
        </w:rPr>
        <w:t xml:space="preserve">) </w:t>
      </w:r>
      <w:r w:rsidR="003A5E26">
        <w:rPr>
          <w:rFonts w:cs="Calibri"/>
          <w:lang w:val="nl-NL"/>
        </w:rPr>
        <w:t xml:space="preserve">in strijd zijn met het bepaalde in artikel </w:t>
      </w:r>
      <w:r w:rsidR="00F17E22">
        <w:rPr>
          <w:rFonts w:cs="Calibri"/>
          <w:lang w:val="nl-NL"/>
        </w:rPr>
        <w:t>12</w:t>
      </w:r>
      <w:r w:rsidR="003A5E26">
        <w:rPr>
          <w:rFonts w:cs="Calibri"/>
          <w:lang w:val="nl-NL"/>
        </w:rPr>
        <w:t xml:space="preserve">, lid a of b, </w:t>
      </w:r>
      <w:r w:rsidR="003A5E26" w:rsidRPr="00B96545">
        <w:rPr>
          <w:rFonts w:cs="Calibri"/>
          <w:lang w:val="nl-NL"/>
        </w:rPr>
        <w:t>zonder kennisgeving van Media te verwijderen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e.</w:t>
      </w:r>
      <w:r w:rsidR="00F95F8A">
        <w:rPr>
          <w:rFonts w:cs="Calibri"/>
          <w:lang w:val="nl-NL"/>
        </w:rPr>
        <w:tab/>
      </w:r>
      <w:r w:rsidRPr="00B96545">
        <w:rPr>
          <w:rFonts w:cs="Calibri"/>
          <w:lang w:val="nl-NL"/>
        </w:rPr>
        <w:t xml:space="preserve">Adverteerder </w:t>
      </w:r>
      <w:r w:rsidR="006A41B4">
        <w:rPr>
          <w:rFonts w:cs="Calibri"/>
          <w:lang w:val="nl-NL"/>
        </w:rPr>
        <w:t xml:space="preserve">verklaart er bovendien mee bekend te zijn </w:t>
      </w:r>
      <w:r w:rsidRPr="00B96545">
        <w:rPr>
          <w:rFonts w:cs="Calibri"/>
          <w:lang w:val="nl-NL"/>
        </w:rPr>
        <w:t xml:space="preserve">dat de inhoud van elke Advertentie </w:t>
      </w:r>
      <w:r w:rsidR="006A41B4">
        <w:rPr>
          <w:rFonts w:cs="Calibri"/>
          <w:lang w:val="nl-NL"/>
        </w:rPr>
        <w:t xml:space="preserve">onderworpen </w:t>
      </w:r>
      <w:r w:rsidRPr="00B96545">
        <w:rPr>
          <w:rFonts w:cs="Calibri"/>
          <w:lang w:val="nl-NL"/>
        </w:rPr>
        <w:t xml:space="preserve">is aan </w:t>
      </w:r>
      <w:r w:rsidR="006A41B4">
        <w:rPr>
          <w:rFonts w:cs="Calibri"/>
          <w:lang w:val="nl-NL"/>
        </w:rPr>
        <w:t xml:space="preserve">de </w:t>
      </w:r>
      <w:r w:rsidRPr="00B96545">
        <w:rPr>
          <w:rFonts w:cs="Calibri"/>
          <w:lang w:val="nl-NL"/>
        </w:rPr>
        <w:t xml:space="preserve">goedkeuring van Exponential Interactive en van Uitgevers, die een Advertentie </w:t>
      </w:r>
      <w:r w:rsidR="00541DF1">
        <w:rPr>
          <w:rFonts w:cs="Calibri"/>
          <w:lang w:val="nl-NL"/>
        </w:rPr>
        <w:t>kunnen weigeren</w:t>
      </w:r>
      <w:r w:rsidR="006A41B4">
        <w:rPr>
          <w:rFonts w:cs="Calibri"/>
          <w:lang w:val="nl-NL"/>
        </w:rPr>
        <w:t>,</w:t>
      </w:r>
      <w:r w:rsidRPr="00B96545">
        <w:rPr>
          <w:rFonts w:cs="Calibri"/>
          <w:lang w:val="nl-NL"/>
        </w:rPr>
        <w:t xml:space="preserve"> en dat Exponential Interactive en Uitgevers het recht hebben </w:t>
      </w:r>
      <w:r w:rsidR="00541DF1">
        <w:rPr>
          <w:rFonts w:cs="Calibri"/>
          <w:lang w:val="nl-NL"/>
        </w:rPr>
        <w:t xml:space="preserve">de </w:t>
      </w:r>
      <w:r w:rsidR="006A41B4">
        <w:rPr>
          <w:rFonts w:cs="Calibri"/>
          <w:lang w:val="nl-NL"/>
        </w:rPr>
        <w:t xml:space="preserve">in een Advertentie opgenomen </w:t>
      </w:r>
      <w:r w:rsidRPr="00B96545">
        <w:rPr>
          <w:rFonts w:cs="Calibri"/>
          <w:lang w:val="nl-NL"/>
        </w:rPr>
        <w:t xml:space="preserve">links te </w:t>
      </w:r>
      <w:r w:rsidR="00541DF1">
        <w:rPr>
          <w:rFonts w:cs="Calibri"/>
          <w:lang w:val="nl-NL"/>
        </w:rPr>
        <w:t>weigeren</w:t>
      </w:r>
      <w:r w:rsidRPr="00B96545">
        <w:rPr>
          <w:rFonts w:cs="Calibri"/>
          <w:lang w:val="nl-NL"/>
        </w:rPr>
        <w: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3</w:t>
      </w:r>
      <w:r w:rsidR="00DA108C" w:rsidRPr="00B96545">
        <w:rPr>
          <w:rFonts w:cs="Calibri"/>
          <w:lang w:val="nl-NL"/>
        </w:rPr>
        <w:t>.</w:t>
      </w:r>
      <w:r w:rsidR="00C21A68">
        <w:rPr>
          <w:rFonts w:cs="Calibri"/>
          <w:lang w:val="nl-NL"/>
        </w:rPr>
        <w:tab/>
      </w:r>
      <w:r w:rsidR="00DA108C" w:rsidRPr="00B96545">
        <w:rPr>
          <w:rFonts w:cs="Calibri"/>
          <w:lang w:val="nl-NL"/>
        </w:rPr>
        <w:t>Gegevens</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F95F8A">
        <w:rPr>
          <w:rFonts w:cs="Calibri"/>
          <w:lang w:val="nl-NL"/>
        </w:rPr>
        <w:tab/>
      </w:r>
      <w:r w:rsidRPr="00B96545">
        <w:rPr>
          <w:rFonts w:cs="Calibri"/>
          <w:lang w:val="nl-NL"/>
        </w:rPr>
        <w:t xml:space="preserve">De gegevens die door 1x1 pixels van Exponential Interactive worden gegenereerd – waaronder de door Adverteerder geplaatste gegevens – worden door Exponential Interactive </w:t>
      </w:r>
      <w:r w:rsidR="00140B4A" w:rsidRPr="00B96545">
        <w:rPr>
          <w:rFonts w:cs="Calibri"/>
          <w:lang w:val="nl-NL"/>
        </w:rPr>
        <w:t xml:space="preserve">gebruikt </w:t>
      </w:r>
      <w:r w:rsidRPr="00B96545">
        <w:rPr>
          <w:rFonts w:cs="Calibri"/>
          <w:lang w:val="nl-NL"/>
        </w:rPr>
        <w:t xml:space="preserve">voor </w:t>
      </w:r>
      <w:r w:rsidRPr="00140B4A">
        <w:rPr>
          <w:rFonts w:cs="Calibri"/>
          <w:i/>
          <w:iCs/>
          <w:lang w:val="nl-NL"/>
        </w:rPr>
        <w:t>targeting</w:t>
      </w:r>
      <w:r w:rsidRPr="00B96545">
        <w:rPr>
          <w:rFonts w:cs="Calibri"/>
          <w:lang w:val="nl-NL"/>
        </w:rPr>
        <w:t xml:space="preserve"> en optimalis</w:t>
      </w:r>
      <w:r w:rsidR="00140B4A">
        <w:rPr>
          <w:rFonts w:cs="Calibri"/>
          <w:lang w:val="nl-NL"/>
        </w:rPr>
        <w:t xml:space="preserve">atie </w:t>
      </w:r>
      <w:r w:rsidRPr="00B96545">
        <w:rPr>
          <w:rFonts w:cs="Calibri"/>
          <w:lang w:val="nl-NL"/>
        </w:rPr>
        <w:t>van Reclame.</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F95F8A">
        <w:rPr>
          <w:rFonts w:cs="Calibri"/>
          <w:lang w:val="nl-NL"/>
        </w:rPr>
        <w:tab/>
      </w:r>
      <w:r w:rsidR="00FB336C">
        <w:rPr>
          <w:rFonts w:cs="Calibri"/>
          <w:lang w:val="nl-NL"/>
        </w:rPr>
        <w:t xml:space="preserve">Onverminderd het bepaalde in artikel </w:t>
      </w:r>
      <w:r w:rsidR="00F17E22">
        <w:rPr>
          <w:rFonts w:cs="Calibri"/>
          <w:lang w:val="nl-NL"/>
        </w:rPr>
        <w:t>12</w:t>
      </w:r>
      <w:r w:rsidR="00FB336C">
        <w:rPr>
          <w:rFonts w:cs="Calibri"/>
          <w:lang w:val="nl-NL"/>
        </w:rPr>
        <w:t>, lid b, verstrekt</w:t>
      </w:r>
      <w:r w:rsidR="00C67D46">
        <w:rPr>
          <w:rFonts w:cs="Calibri"/>
          <w:lang w:val="nl-NL"/>
        </w:rPr>
        <w:t>,</w:t>
      </w:r>
      <w:r w:rsidR="00FB336C">
        <w:rPr>
          <w:rFonts w:cs="Calibri"/>
          <w:lang w:val="nl-NL"/>
        </w:rPr>
        <w:t xml:space="preserve"> verkoopt </w:t>
      </w:r>
      <w:r w:rsidR="00C67D46">
        <w:rPr>
          <w:rFonts w:cs="Calibri"/>
          <w:lang w:val="nl-NL"/>
        </w:rPr>
        <w:t xml:space="preserve">of gebruikt </w:t>
      </w:r>
      <w:r w:rsidRPr="00B96545">
        <w:rPr>
          <w:rFonts w:cs="Calibri"/>
          <w:lang w:val="nl-NL"/>
        </w:rPr>
        <w:t xml:space="preserve">Exponential Interactive de gegevens die </w:t>
      </w:r>
      <w:r w:rsidR="00FB336C">
        <w:rPr>
          <w:rFonts w:cs="Calibri"/>
          <w:lang w:val="nl-NL"/>
        </w:rPr>
        <w:t>uit door Adverteerder geplaatste pixels worden verzameld niet aan</w:t>
      </w:r>
      <w:r w:rsidR="00C67D46">
        <w:rPr>
          <w:rFonts w:cs="Calibri"/>
          <w:lang w:val="nl-NL"/>
        </w:rPr>
        <w:t xml:space="preserve"> of </w:t>
      </w:r>
      <w:r w:rsidR="00FB336C">
        <w:rPr>
          <w:rFonts w:cs="Calibri"/>
          <w:lang w:val="nl-NL"/>
        </w:rPr>
        <w:t>ten behoeve van</w:t>
      </w:r>
      <w:r w:rsidRPr="00B96545">
        <w:rPr>
          <w:rFonts w:cs="Calibri"/>
          <w:lang w:val="nl-NL"/>
        </w:rPr>
        <w:t xml:space="preserve"> andere adverteerder</w:t>
      </w:r>
      <w:r w:rsidR="00FB336C">
        <w:rPr>
          <w:rFonts w:cs="Calibri"/>
          <w:lang w:val="nl-NL"/>
        </w:rPr>
        <w:t>opdrachtgevers</w:t>
      </w:r>
      <w:r w:rsidRPr="00B96545">
        <w:rPr>
          <w:rFonts w:cs="Calibri"/>
          <w:lang w:val="nl-NL"/>
        </w:rPr>
        <w:t xml:space="preserve">, </w:t>
      </w:r>
      <w:r w:rsidR="00FB336C">
        <w:rPr>
          <w:rFonts w:cs="Calibri"/>
          <w:lang w:val="nl-NL"/>
        </w:rPr>
        <w:t xml:space="preserve">tenzij </w:t>
      </w:r>
      <w:r w:rsidR="00C67D46">
        <w:rPr>
          <w:rFonts w:cs="Calibri"/>
          <w:lang w:val="nl-NL"/>
        </w:rPr>
        <w:t>Adverteerder daartoe toestemming heeft verleend</w:t>
      </w:r>
      <w:r w:rsidRPr="00B96545">
        <w:rPr>
          <w:rFonts w:cs="Calibri"/>
          <w:lang w:val="nl-NL"/>
        </w:rPr>
        <w:t>.</w:t>
      </w:r>
    </w:p>
    <w:p w:rsidR="00792B75" w:rsidRPr="00B96545" w:rsidRDefault="00F17E22" w:rsidP="00792B75">
      <w:pPr>
        <w:spacing w:after="200" w:line="255" w:lineRule="atLeast"/>
        <w:ind w:firstLine="0"/>
        <w:jc w:val="left"/>
        <w:rPr>
          <w:rFonts w:eastAsia="Times New Roman" w:cs="Calibri"/>
          <w:lang w:val="nl-NL"/>
        </w:rPr>
      </w:pPr>
      <w:r w:rsidRPr="00B96545">
        <w:rPr>
          <w:rFonts w:cs="Calibri"/>
          <w:lang w:val="nl-NL"/>
        </w:rPr>
        <w:t>1</w:t>
      </w:r>
      <w:r>
        <w:rPr>
          <w:rFonts w:cs="Calibri"/>
          <w:lang w:val="nl-NL"/>
        </w:rPr>
        <w:t>4</w:t>
      </w:r>
      <w:r w:rsidR="00DA108C" w:rsidRPr="00B96545">
        <w:rPr>
          <w:rFonts w:cs="Calibri"/>
          <w:lang w:val="nl-NL"/>
        </w:rPr>
        <w:t>.</w:t>
      </w:r>
      <w:r w:rsidR="00DA108C" w:rsidRPr="00B96545">
        <w:rPr>
          <w:rFonts w:cs="Calibri"/>
          <w:lang w:val="nl-NL"/>
        </w:rPr>
        <w:tab/>
        <w:t>Promotiemateriaal en persberichten</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a.</w:t>
      </w:r>
      <w:r w:rsidRPr="00B96545">
        <w:rPr>
          <w:rFonts w:cs="Calibri"/>
          <w:lang w:val="nl-NL"/>
        </w:rPr>
        <w:tab/>
        <w:t xml:space="preserve">Exponential Interactive heeft het recht Adverteerder </w:t>
      </w:r>
      <w:r w:rsidR="004D18DB">
        <w:rPr>
          <w:rFonts w:cs="Calibri"/>
          <w:lang w:val="nl-NL"/>
        </w:rPr>
        <w:t xml:space="preserve">op te nemen </w:t>
      </w:r>
      <w:r w:rsidRPr="00B96545">
        <w:rPr>
          <w:rFonts w:cs="Calibri"/>
          <w:lang w:val="nl-NL"/>
        </w:rPr>
        <w:t>(</w:t>
      </w:r>
      <w:r w:rsidR="004D18DB">
        <w:rPr>
          <w:rFonts w:cs="Calibri"/>
          <w:lang w:val="nl-NL"/>
        </w:rPr>
        <w:t xml:space="preserve">en </w:t>
      </w:r>
      <w:r w:rsidRPr="00B96545">
        <w:rPr>
          <w:rFonts w:cs="Calibri"/>
          <w:lang w:val="nl-NL"/>
        </w:rPr>
        <w:t>te verwijzen naar zijn handelsnamen, handelsmerken en dienstmerken) in marketing</w:t>
      </w:r>
      <w:r w:rsidR="004D18DB">
        <w:rPr>
          <w:rFonts w:cs="Calibri"/>
          <w:lang w:val="nl-NL"/>
        </w:rPr>
        <w:t>-</w:t>
      </w:r>
      <w:r w:rsidRPr="00B96545">
        <w:rPr>
          <w:rFonts w:cs="Calibri"/>
          <w:lang w:val="nl-NL"/>
        </w:rPr>
        <w:t xml:space="preserve"> of ander promotiemateriaal</w:t>
      </w:r>
      <w:r w:rsidR="00C62C8F">
        <w:rPr>
          <w:rFonts w:cs="Calibri"/>
          <w:lang w:val="nl-NL"/>
        </w:rPr>
        <w:t>,</w:t>
      </w:r>
      <w:r w:rsidRPr="00B96545">
        <w:rPr>
          <w:rFonts w:cs="Calibri"/>
          <w:lang w:val="nl-NL"/>
        </w:rPr>
        <w:t xml:space="preserve"> </w:t>
      </w:r>
      <w:r w:rsidR="004D18DB">
        <w:rPr>
          <w:rFonts w:cs="Calibri"/>
          <w:lang w:val="nl-NL"/>
        </w:rPr>
        <w:t xml:space="preserve">uitgezonderd </w:t>
      </w:r>
      <w:r w:rsidRPr="00B96545">
        <w:rPr>
          <w:rFonts w:cs="Calibri"/>
          <w:lang w:val="nl-NL"/>
        </w:rPr>
        <w:t>persberichten (</w:t>
      </w:r>
      <w:r w:rsidR="004D18DB">
        <w:rPr>
          <w:rFonts w:cs="Calibri"/>
          <w:lang w:val="nl-NL"/>
        </w:rPr>
        <w:t xml:space="preserve">waarop artikel </w:t>
      </w:r>
      <w:r w:rsidR="00F17E22">
        <w:rPr>
          <w:rFonts w:cs="Calibri"/>
          <w:lang w:val="nl-NL"/>
        </w:rPr>
        <w:t>14</w:t>
      </w:r>
      <w:r w:rsidR="004D18DB">
        <w:rPr>
          <w:rFonts w:cs="Calibri"/>
          <w:lang w:val="nl-NL"/>
        </w:rPr>
        <w:t>, lid b, van toepassing is</w:t>
      </w:r>
      <w:r w:rsidRPr="00B96545">
        <w:rPr>
          <w:rFonts w:cs="Calibri"/>
          <w:lang w:val="nl-NL"/>
        </w:rPr>
        <w:t>)</w:t>
      </w:r>
      <w:r w:rsidR="00C62C8F">
        <w:rPr>
          <w:rFonts w:cs="Calibri"/>
          <w:lang w:val="nl-NL"/>
        </w:rPr>
        <w:t>,</w:t>
      </w:r>
      <w:r w:rsidRPr="00B96545">
        <w:rPr>
          <w:rFonts w:cs="Calibri"/>
          <w:lang w:val="nl-NL"/>
        </w:rPr>
        <w:t xml:space="preserve"> </w:t>
      </w:r>
      <w:r w:rsidR="004D18DB">
        <w:rPr>
          <w:rFonts w:cs="Calibri"/>
          <w:lang w:val="nl-NL"/>
        </w:rPr>
        <w:t xml:space="preserve">dat </w:t>
      </w:r>
      <w:r w:rsidRPr="00B96545">
        <w:rPr>
          <w:rFonts w:cs="Calibri"/>
          <w:lang w:val="nl-NL"/>
        </w:rPr>
        <w:t>verband houd</w:t>
      </w:r>
      <w:r w:rsidR="004D18DB">
        <w:rPr>
          <w:rFonts w:cs="Calibri"/>
          <w:lang w:val="nl-NL"/>
        </w:rPr>
        <w:t>t</w:t>
      </w:r>
      <w:r w:rsidRPr="00B96545">
        <w:rPr>
          <w:rFonts w:cs="Calibri"/>
          <w:lang w:val="nl-NL"/>
        </w:rPr>
        <w:t xml:space="preserve"> met de Overeenkomst (het "Promotiemateriaal"). Exponential Interactive heeft het recht </w:t>
      </w:r>
      <w:r w:rsidR="00C62C8F">
        <w:rPr>
          <w:rFonts w:cs="Calibri"/>
          <w:lang w:val="nl-NL"/>
        </w:rPr>
        <w:t xml:space="preserve">het aldus </w:t>
      </w:r>
      <w:r w:rsidRPr="00B96545">
        <w:rPr>
          <w:rFonts w:cs="Calibri"/>
          <w:lang w:val="nl-NL"/>
        </w:rPr>
        <w:t xml:space="preserve">goedgekeurde Promotiemateriaal </w:t>
      </w:r>
      <w:r w:rsidR="003B28C1">
        <w:rPr>
          <w:rFonts w:cs="Calibri"/>
          <w:lang w:val="nl-NL"/>
        </w:rPr>
        <w:t xml:space="preserve">gedurende de looptijd van de </w:t>
      </w:r>
      <w:r w:rsidRPr="00B96545">
        <w:rPr>
          <w:rFonts w:cs="Calibri"/>
          <w:lang w:val="nl-NL"/>
        </w:rPr>
        <w:t>Overeenkomst</w:t>
      </w:r>
      <w:r w:rsidR="00C62C8F">
        <w:rPr>
          <w:rFonts w:cs="Calibri"/>
          <w:lang w:val="nl-NL"/>
        </w:rPr>
        <w:t xml:space="preserve"> </w:t>
      </w:r>
      <w:r w:rsidR="00C62C8F" w:rsidRPr="00B96545">
        <w:rPr>
          <w:rFonts w:cs="Calibri"/>
          <w:lang w:val="nl-NL"/>
        </w:rPr>
        <w:t>te blijven gebruiken</w:t>
      </w:r>
      <w:r w:rsidRPr="00B96545">
        <w:rPr>
          <w:rFonts w:cs="Calibri"/>
          <w:lang w:val="nl-NL"/>
        </w:rPr>
        <w:t>.</w:t>
      </w:r>
    </w:p>
    <w:p w:rsidR="00792B75" w:rsidRPr="00B96545" w:rsidRDefault="00DA108C" w:rsidP="00792B75">
      <w:pPr>
        <w:spacing w:after="200" w:line="255" w:lineRule="atLeast"/>
        <w:ind w:firstLine="0"/>
        <w:jc w:val="left"/>
        <w:rPr>
          <w:rFonts w:eastAsia="Times New Roman" w:cs="Calibri"/>
          <w:lang w:val="nl-NL"/>
        </w:rPr>
      </w:pPr>
      <w:r w:rsidRPr="00B96545">
        <w:rPr>
          <w:rFonts w:cs="Calibri"/>
          <w:lang w:val="nl-NL"/>
        </w:rPr>
        <w:t>b.</w:t>
      </w:r>
      <w:r w:rsidRPr="00B96545">
        <w:rPr>
          <w:rFonts w:cs="Calibri"/>
          <w:lang w:val="nl-NL"/>
        </w:rPr>
        <w:tab/>
      </w:r>
      <w:r w:rsidR="003B28C1">
        <w:rPr>
          <w:rFonts w:cs="Calibri"/>
          <w:lang w:val="nl-NL"/>
        </w:rPr>
        <w:t xml:space="preserve">Gedurende de looptijd van </w:t>
      </w:r>
      <w:r w:rsidRPr="00B96545">
        <w:rPr>
          <w:rFonts w:cs="Calibri"/>
          <w:lang w:val="nl-NL"/>
        </w:rPr>
        <w:t xml:space="preserve">de Overeenkomst </w:t>
      </w:r>
      <w:r w:rsidR="003B28C1">
        <w:rPr>
          <w:rFonts w:cs="Calibri"/>
          <w:lang w:val="nl-NL"/>
        </w:rPr>
        <w:t xml:space="preserve">heeft </w:t>
      </w:r>
      <w:r w:rsidRPr="00B96545">
        <w:rPr>
          <w:rFonts w:cs="Calibri"/>
          <w:lang w:val="nl-NL"/>
        </w:rPr>
        <w:t>elke partij het recht</w:t>
      </w:r>
      <w:r w:rsidR="00132A93">
        <w:rPr>
          <w:rFonts w:cs="Calibri"/>
          <w:lang w:val="nl-NL"/>
        </w:rPr>
        <w:t xml:space="preserve"> </w:t>
      </w:r>
      <w:r w:rsidRPr="00B96545">
        <w:rPr>
          <w:rFonts w:cs="Calibri"/>
          <w:lang w:val="nl-NL"/>
        </w:rPr>
        <w:t xml:space="preserve">de naam van de </w:t>
      </w:r>
      <w:r w:rsidR="003B28C1">
        <w:rPr>
          <w:rFonts w:cs="Calibri"/>
          <w:lang w:val="nl-NL"/>
        </w:rPr>
        <w:t>weder</w:t>
      </w:r>
      <w:r w:rsidRPr="00B96545">
        <w:rPr>
          <w:rFonts w:cs="Calibri"/>
          <w:lang w:val="nl-NL"/>
        </w:rPr>
        <w:t xml:space="preserve">partij </w:t>
      </w:r>
      <w:r w:rsidR="003B28C1">
        <w:rPr>
          <w:rFonts w:cs="Calibri"/>
          <w:lang w:val="nl-NL"/>
        </w:rPr>
        <w:t xml:space="preserve">op te nemen </w:t>
      </w:r>
      <w:r w:rsidRPr="00B96545">
        <w:rPr>
          <w:rFonts w:cs="Calibri"/>
          <w:lang w:val="nl-NL"/>
        </w:rPr>
        <w:t xml:space="preserve">in een persbericht waarin het aangaan van de Overeenkomst wordt </w:t>
      </w:r>
      <w:r w:rsidR="003B28C1">
        <w:rPr>
          <w:rFonts w:cs="Calibri"/>
          <w:lang w:val="nl-NL"/>
        </w:rPr>
        <w:t>bekendgemaakt</w:t>
      </w:r>
      <w:r w:rsidRPr="00B96545">
        <w:rPr>
          <w:rFonts w:cs="Calibri"/>
          <w:lang w:val="nl-NL"/>
        </w:rPr>
        <w:t xml:space="preserve">, </w:t>
      </w:r>
      <w:r w:rsidR="00132A93">
        <w:rPr>
          <w:rFonts w:cs="Calibri"/>
          <w:lang w:val="nl-NL"/>
        </w:rPr>
        <w:t xml:space="preserve">onder voorafgaande schriftelijke goedkeuring </w:t>
      </w:r>
      <w:r w:rsidRPr="00B96545">
        <w:rPr>
          <w:rFonts w:cs="Calibri"/>
          <w:lang w:val="nl-NL"/>
        </w:rPr>
        <w:t xml:space="preserve">van de </w:t>
      </w:r>
      <w:r w:rsidR="00132A93">
        <w:rPr>
          <w:rFonts w:cs="Calibri"/>
          <w:lang w:val="nl-NL"/>
        </w:rPr>
        <w:t>weder</w:t>
      </w:r>
      <w:r w:rsidRPr="00B96545">
        <w:rPr>
          <w:rFonts w:cs="Calibri"/>
          <w:lang w:val="nl-NL"/>
        </w:rPr>
        <w:t xml:space="preserve">partij. Alle persberichten zullen </w:t>
      </w:r>
      <w:r w:rsidR="00860B67">
        <w:rPr>
          <w:rFonts w:cs="Calibri"/>
          <w:lang w:val="nl-NL"/>
        </w:rPr>
        <w:t xml:space="preserve">door partijen onderling </w:t>
      </w:r>
      <w:r w:rsidRPr="00B96545">
        <w:rPr>
          <w:rFonts w:cs="Calibri"/>
          <w:lang w:val="nl-NL"/>
        </w:rPr>
        <w:t xml:space="preserve">worden goedgekeurd </w:t>
      </w:r>
      <w:r w:rsidR="00860B67">
        <w:rPr>
          <w:rFonts w:cs="Calibri"/>
          <w:lang w:val="nl-NL"/>
        </w:rPr>
        <w:t>alvorens ze worden gepubliceerd</w:t>
      </w:r>
      <w:r w:rsidRPr="00B96545">
        <w:rPr>
          <w:rFonts w:cs="Calibri"/>
          <w:lang w:val="nl-NL"/>
        </w:rPr>
        <w: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5</w:t>
      </w:r>
      <w:r w:rsidR="00DA108C" w:rsidRPr="00B96545">
        <w:rPr>
          <w:rFonts w:cs="Calibri"/>
          <w:lang w:val="nl-NL"/>
        </w:rPr>
        <w:t>.</w:t>
      </w:r>
      <w:r w:rsidR="00C21A68">
        <w:rPr>
          <w:rFonts w:cs="Calibri"/>
          <w:lang w:val="nl-NL"/>
        </w:rPr>
        <w:tab/>
      </w:r>
      <w:r w:rsidR="00DA108C" w:rsidRPr="00B96545">
        <w:rPr>
          <w:rFonts w:cs="Calibri"/>
          <w:lang w:val="nl-NL"/>
        </w:rPr>
        <w:t>Beperkingen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00860B67">
        <w:rPr>
          <w:rFonts w:cs="Calibri"/>
          <w:lang w:val="nl-NL"/>
        </w:rPr>
        <w:t xml:space="preserve">Het is </w:t>
      </w:r>
      <w:r w:rsidRPr="00B96545">
        <w:rPr>
          <w:rFonts w:cs="Calibri"/>
          <w:lang w:val="nl-NL"/>
        </w:rPr>
        <w:t xml:space="preserve">Adverteerder </w:t>
      </w:r>
      <w:r w:rsidR="004318AB">
        <w:rPr>
          <w:rFonts w:cs="Calibri"/>
          <w:lang w:val="nl-NL"/>
        </w:rPr>
        <w:t xml:space="preserve">zonder voorafgaande schriftelijke toestemming van Exponential Interactive </w:t>
      </w:r>
      <w:r w:rsidR="00860B67">
        <w:rPr>
          <w:rFonts w:cs="Calibri"/>
          <w:lang w:val="nl-NL"/>
        </w:rPr>
        <w:t xml:space="preserve">niet toegestaan </w:t>
      </w:r>
      <w:r w:rsidRPr="00B96545">
        <w:rPr>
          <w:rFonts w:cs="Calibri"/>
          <w:lang w:val="nl-NL"/>
        </w:rPr>
        <w:t>zijn rechten (</w:t>
      </w:r>
      <w:r w:rsidR="00860B67">
        <w:rPr>
          <w:rFonts w:cs="Calibri"/>
          <w:lang w:val="nl-NL"/>
        </w:rPr>
        <w:t xml:space="preserve">met inbegrip van maar niet beperkt tot </w:t>
      </w:r>
      <w:r w:rsidRPr="00B96545">
        <w:rPr>
          <w:rFonts w:cs="Calibri"/>
          <w:lang w:val="nl-NL"/>
        </w:rPr>
        <w:t xml:space="preserve">het recht om een Advertentie te </w:t>
      </w:r>
      <w:r w:rsidR="00860B67">
        <w:rPr>
          <w:rFonts w:cs="Calibri"/>
          <w:lang w:val="nl-NL"/>
        </w:rPr>
        <w:t>plaatsen</w:t>
      </w:r>
      <w:r w:rsidRPr="00B96545">
        <w:rPr>
          <w:rFonts w:cs="Calibri"/>
          <w:lang w:val="nl-NL"/>
        </w:rPr>
        <w:t xml:space="preserve">) of verplichtingen </w:t>
      </w:r>
      <w:r w:rsidR="00860B67">
        <w:rPr>
          <w:rFonts w:cs="Calibri"/>
          <w:lang w:val="nl-NL"/>
        </w:rPr>
        <w:t xml:space="preserve">uit hoofde van </w:t>
      </w:r>
      <w:r w:rsidRPr="00B96545">
        <w:rPr>
          <w:rFonts w:cs="Calibri"/>
          <w:lang w:val="nl-NL"/>
        </w:rPr>
        <w:t xml:space="preserve">de Overeenkomst </w:t>
      </w:r>
      <w:r w:rsidR="004318AB">
        <w:rPr>
          <w:rFonts w:cs="Calibri"/>
          <w:lang w:val="nl-NL"/>
        </w:rPr>
        <w:t>door te verkopen, te cederen of over te dragen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004318AB">
        <w:rPr>
          <w:rFonts w:cs="Calibri"/>
          <w:lang w:val="nl-NL"/>
        </w:rPr>
        <w:t xml:space="preserve">Partijen zijn gehouden tot nakoming van alle op hen rustende </w:t>
      </w:r>
      <w:r w:rsidRPr="00B96545">
        <w:rPr>
          <w:rFonts w:cs="Calibri"/>
          <w:lang w:val="nl-NL"/>
        </w:rPr>
        <w:t>verplichtingen (</w:t>
      </w:r>
      <w:r w:rsidR="004318AB">
        <w:rPr>
          <w:rFonts w:cs="Calibri"/>
          <w:lang w:val="nl-NL"/>
        </w:rPr>
        <w:t xml:space="preserve">met inbegrip van maar niet beperkt tot die ten aanzien van </w:t>
      </w:r>
      <w:r w:rsidRPr="00B96545">
        <w:rPr>
          <w:rFonts w:cs="Calibri"/>
          <w:lang w:val="nl-NL"/>
        </w:rPr>
        <w:t xml:space="preserve">privacy, vertrouwelijkheid of gegevensbescherming) met betrekking tot informatie die in </w:t>
      </w:r>
      <w:r w:rsidR="004318AB">
        <w:rPr>
          <w:rFonts w:cs="Calibri"/>
          <w:lang w:val="nl-NL"/>
        </w:rPr>
        <w:t xml:space="preserve">hun </w:t>
      </w:r>
      <w:r w:rsidRPr="00B96545">
        <w:rPr>
          <w:rFonts w:cs="Calibri"/>
          <w:lang w:val="nl-NL"/>
        </w:rPr>
        <w:t xml:space="preserve">bezit of onder </w:t>
      </w:r>
      <w:r w:rsidR="004318AB">
        <w:rPr>
          <w:rFonts w:cs="Calibri"/>
          <w:lang w:val="nl-NL"/>
        </w:rPr>
        <w:t xml:space="preserve">hun </w:t>
      </w:r>
      <w:r w:rsidR="002E0006">
        <w:rPr>
          <w:rFonts w:cs="Calibri"/>
          <w:lang w:val="nl-NL"/>
        </w:rPr>
        <w:t xml:space="preserve">zeggenschap </w:t>
      </w:r>
      <w:r w:rsidRPr="00B96545">
        <w:rPr>
          <w:rFonts w:cs="Calibri"/>
          <w:lang w:val="nl-NL"/>
        </w:rPr>
        <w:t xml:space="preserve">komt in verband met Reclame of andere </w:t>
      </w:r>
      <w:r w:rsidR="00E85063">
        <w:rPr>
          <w:rFonts w:cs="Calibri"/>
          <w:lang w:val="nl-NL"/>
        </w:rPr>
        <w:t>op grond van een IO verrichte werkzaamheden</w:t>
      </w:r>
      <w:r w:rsidRPr="00B96545">
        <w:rPr>
          <w:rFonts w:cs="Calibri"/>
          <w:lang w:val="nl-NL"/>
        </w:rPr>
        <w: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6</w:t>
      </w:r>
      <w:r w:rsidR="00DA108C" w:rsidRPr="00B96545">
        <w:rPr>
          <w:rFonts w:cs="Calibri"/>
          <w:lang w:val="nl-NL"/>
        </w:rPr>
        <w:t>.</w:t>
      </w:r>
      <w:r w:rsidR="00C21A68">
        <w:rPr>
          <w:rFonts w:cs="Calibri"/>
          <w:lang w:val="nl-NL"/>
        </w:rPr>
        <w:tab/>
      </w:r>
      <w:r w:rsidR="00DA108C" w:rsidRPr="00B96545">
        <w:rPr>
          <w:rFonts w:cs="Calibri"/>
          <w:lang w:val="nl-NL"/>
        </w:rPr>
        <w:t>Doelstellingen</w:t>
      </w:r>
    </w:p>
    <w:p w:rsidR="00864FEF" w:rsidRPr="00B96545" w:rsidRDefault="005A21DC" w:rsidP="00864FEF">
      <w:pPr>
        <w:spacing w:after="200" w:line="255" w:lineRule="atLeast"/>
        <w:ind w:firstLine="0"/>
        <w:jc w:val="left"/>
        <w:rPr>
          <w:rFonts w:eastAsia="Times New Roman" w:cs="Calibri"/>
          <w:lang w:val="nl-NL"/>
        </w:rPr>
      </w:pPr>
      <w:r>
        <w:rPr>
          <w:rFonts w:cs="Calibri"/>
          <w:lang w:val="nl-NL"/>
        </w:rPr>
        <w:t>Tenzij en voor zover uit een IO uitdrukkelijk het tegendeel blijkt</w:t>
      </w:r>
      <w:r w:rsidR="00DA108C" w:rsidRPr="00B96545">
        <w:rPr>
          <w:rFonts w:cs="Calibri"/>
          <w:lang w:val="nl-NL"/>
        </w:rPr>
        <w:t xml:space="preserve">, </w:t>
      </w:r>
      <w:r w:rsidR="00CF2D00">
        <w:rPr>
          <w:rFonts w:cs="Calibri"/>
          <w:lang w:val="nl-NL"/>
        </w:rPr>
        <w:t xml:space="preserve">verklaart </w:t>
      </w:r>
      <w:r w:rsidR="00DA108C" w:rsidRPr="00B96545">
        <w:rPr>
          <w:rFonts w:cs="Calibri"/>
          <w:lang w:val="nl-NL"/>
        </w:rPr>
        <w:t xml:space="preserve">Adverteerder </w:t>
      </w:r>
      <w:r w:rsidR="00CF2D00">
        <w:rPr>
          <w:rFonts w:cs="Calibri"/>
          <w:lang w:val="nl-NL"/>
        </w:rPr>
        <w:t xml:space="preserve">ermee bekend te zijn </w:t>
      </w:r>
      <w:r w:rsidR="00DA108C" w:rsidRPr="00B96545">
        <w:rPr>
          <w:rFonts w:cs="Calibri"/>
          <w:lang w:val="nl-NL"/>
        </w:rPr>
        <w:t>dat: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lastRenderedPageBreak/>
        <w:t>a.</w:t>
      </w:r>
      <w:r w:rsidR="00C21A68">
        <w:rPr>
          <w:rFonts w:cs="Calibri"/>
          <w:lang w:val="nl-NL"/>
        </w:rPr>
        <w:tab/>
      </w:r>
      <w:r w:rsidRPr="00B96545">
        <w:rPr>
          <w:rFonts w:cs="Calibri"/>
          <w:lang w:val="nl-NL"/>
        </w:rPr>
        <w:t xml:space="preserve">er geen </w:t>
      </w:r>
      <w:r w:rsidR="005A21DC">
        <w:rPr>
          <w:rFonts w:cs="Calibri"/>
          <w:lang w:val="nl-NL"/>
        </w:rPr>
        <w:t xml:space="preserve">toezeggingen worden </w:t>
      </w:r>
      <w:r w:rsidRPr="00B96545">
        <w:rPr>
          <w:rFonts w:cs="Calibri"/>
          <w:lang w:val="nl-NL"/>
        </w:rPr>
        <w:t>gedaan over het aantal met betrekking tot Advertentie</w:t>
      </w:r>
      <w:r w:rsidR="00CF2D00">
        <w:rPr>
          <w:rFonts w:cs="Calibri"/>
          <w:lang w:val="nl-NL"/>
        </w:rPr>
        <w:t>s te verschijnen w</w:t>
      </w:r>
      <w:r w:rsidR="00CF2D00" w:rsidRPr="00B96545">
        <w:rPr>
          <w:rFonts w:cs="Calibri"/>
          <w:lang w:val="nl-NL"/>
        </w:rPr>
        <w:t>eergaven</w:t>
      </w:r>
      <w:r w:rsidRPr="00B96545">
        <w:rPr>
          <w:rFonts w:cs="Calibri"/>
          <w:lang w:val="nl-NL"/>
        </w:rPr>
        <w:t>; 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Pr="00B96545">
        <w:rPr>
          <w:rFonts w:cs="Calibri"/>
          <w:lang w:val="nl-NL"/>
        </w:rPr>
        <w:t xml:space="preserve">voorgestelde doelstellingen, doelpubliek of </w:t>
      </w:r>
      <w:r w:rsidR="00C75295">
        <w:rPr>
          <w:rFonts w:cs="Calibri"/>
          <w:lang w:val="nl-NL"/>
        </w:rPr>
        <w:t xml:space="preserve">voorgestelde </w:t>
      </w:r>
      <w:r w:rsidRPr="00B96545">
        <w:rPr>
          <w:rFonts w:cs="Calibri"/>
          <w:lang w:val="nl-NL"/>
        </w:rPr>
        <w:t xml:space="preserve">tactiek </w:t>
      </w:r>
      <w:r w:rsidR="00CF2D00">
        <w:rPr>
          <w:rFonts w:cs="Calibri"/>
          <w:lang w:val="nl-NL"/>
        </w:rPr>
        <w:t xml:space="preserve">uitsluitend </w:t>
      </w:r>
      <w:r w:rsidRPr="00B96545">
        <w:rPr>
          <w:rFonts w:cs="Calibri"/>
          <w:lang w:val="nl-NL"/>
        </w:rPr>
        <w:t xml:space="preserve">indicatief zijn en </w:t>
      </w:r>
      <w:r w:rsidR="00C75295">
        <w:rPr>
          <w:rFonts w:cs="Calibri"/>
          <w:lang w:val="nl-NL"/>
        </w:rPr>
        <w:t xml:space="preserve">dat </w:t>
      </w:r>
      <w:r w:rsidRPr="00B96545">
        <w:rPr>
          <w:rFonts w:cs="Calibri"/>
          <w:lang w:val="nl-NL"/>
        </w:rPr>
        <w:t xml:space="preserve">Exponential Interactive zich </w:t>
      </w:r>
      <w:r w:rsidR="00C75295">
        <w:rPr>
          <w:rFonts w:cs="Calibri"/>
          <w:lang w:val="nl-NL"/>
        </w:rPr>
        <w:t xml:space="preserve">daar </w:t>
      </w:r>
      <w:r w:rsidRPr="00B96545">
        <w:rPr>
          <w:rFonts w:cs="Calibri"/>
          <w:lang w:val="nl-NL"/>
        </w:rPr>
        <w:t>niet toe verplicht.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7</w:t>
      </w:r>
      <w:r w:rsidR="00DA108C" w:rsidRPr="00B96545">
        <w:rPr>
          <w:rFonts w:cs="Calibri"/>
          <w:lang w:val="nl-NL"/>
        </w:rPr>
        <w:t>.</w:t>
      </w:r>
      <w:r w:rsidR="00C21A68">
        <w:rPr>
          <w:rFonts w:cs="Calibri"/>
          <w:lang w:val="nl-NL"/>
        </w:rPr>
        <w:tab/>
      </w:r>
      <w:r w:rsidR="00DA108C" w:rsidRPr="00B96545">
        <w:rPr>
          <w:rFonts w:cs="Calibri"/>
          <w:lang w:val="nl-NL"/>
        </w:rPr>
        <w:t>Vertrouwelijkheid</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Pr="00B96545">
        <w:rPr>
          <w:rFonts w:cs="Calibri"/>
          <w:lang w:val="nl-NL"/>
        </w:rPr>
        <w:t>Elke partij (</w:t>
      </w:r>
      <w:r w:rsidR="00827637">
        <w:rPr>
          <w:rFonts w:cs="Calibri"/>
          <w:lang w:val="nl-NL"/>
        </w:rPr>
        <w:t>"</w:t>
      </w:r>
      <w:r w:rsidRPr="00B96545">
        <w:rPr>
          <w:rFonts w:cs="Calibri"/>
          <w:lang w:val="nl-NL"/>
        </w:rPr>
        <w:t>Ontvanger</w:t>
      </w:r>
      <w:r w:rsidR="00827637">
        <w:rPr>
          <w:rFonts w:cs="Calibri"/>
          <w:lang w:val="nl-NL"/>
        </w:rPr>
        <w:t>"</w:t>
      </w:r>
      <w:r w:rsidRPr="00B96545">
        <w:rPr>
          <w:rFonts w:cs="Calibri"/>
          <w:lang w:val="nl-NL"/>
        </w:rPr>
        <w:t xml:space="preserve">) </w:t>
      </w:r>
      <w:r w:rsidR="00C75295">
        <w:rPr>
          <w:rFonts w:cs="Calibri"/>
          <w:lang w:val="nl-NL"/>
        </w:rPr>
        <w:t xml:space="preserve">dient </w:t>
      </w:r>
      <w:r w:rsidRPr="00B96545">
        <w:rPr>
          <w:rFonts w:cs="Calibri"/>
          <w:lang w:val="nl-NL"/>
        </w:rPr>
        <w:t xml:space="preserve">alle Vertrouwelijke Informatie van de </w:t>
      </w:r>
      <w:r w:rsidR="00C75295">
        <w:rPr>
          <w:rFonts w:cs="Calibri"/>
          <w:lang w:val="nl-NL"/>
        </w:rPr>
        <w:t>weder</w:t>
      </w:r>
      <w:r w:rsidRPr="00B96545">
        <w:rPr>
          <w:rFonts w:cs="Calibri"/>
          <w:lang w:val="nl-NL"/>
        </w:rPr>
        <w:t>partij (</w:t>
      </w:r>
      <w:r w:rsidR="00827637">
        <w:rPr>
          <w:rFonts w:cs="Calibri"/>
          <w:lang w:val="nl-NL"/>
        </w:rPr>
        <w:t>"</w:t>
      </w:r>
      <w:r w:rsidRPr="00B96545">
        <w:rPr>
          <w:rFonts w:cs="Calibri"/>
          <w:lang w:val="nl-NL"/>
        </w:rPr>
        <w:t>Verstrekker</w:t>
      </w:r>
      <w:r w:rsidR="00827637">
        <w:rPr>
          <w:rFonts w:cs="Calibri"/>
          <w:lang w:val="nl-NL"/>
        </w:rPr>
        <w:t>"</w:t>
      </w:r>
      <w:r w:rsidRPr="00B96545">
        <w:rPr>
          <w:rFonts w:cs="Calibri"/>
          <w:lang w:val="nl-NL"/>
        </w:rPr>
        <w:t xml:space="preserve">) vertrouwelijk </w:t>
      </w:r>
      <w:r w:rsidR="00C75295">
        <w:rPr>
          <w:rFonts w:cs="Calibri"/>
          <w:lang w:val="nl-NL"/>
        </w:rPr>
        <w:t xml:space="preserve">te behandelen </w:t>
      </w:r>
      <w:r w:rsidRPr="00B96545">
        <w:rPr>
          <w:rFonts w:cs="Calibri"/>
          <w:lang w:val="nl-NL"/>
        </w:rPr>
        <w:t xml:space="preserve">en </w:t>
      </w:r>
      <w:r w:rsidR="00C75295">
        <w:rPr>
          <w:rFonts w:cs="Calibri"/>
          <w:lang w:val="nl-NL"/>
        </w:rPr>
        <w:t xml:space="preserve">zich te onthouden van bekendmaking daarvan </w:t>
      </w:r>
      <w:r w:rsidR="00485276">
        <w:rPr>
          <w:rFonts w:cs="Calibri"/>
          <w:lang w:val="nl-NL"/>
        </w:rPr>
        <w:t xml:space="preserve">behoudens </w:t>
      </w:r>
      <w:r w:rsidRPr="00B96545">
        <w:rPr>
          <w:rFonts w:cs="Calibri"/>
          <w:lang w:val="nl-NL"/>
        </w:rPr>
        <w:t xml:space="preserve">aan de werknemers, </w:t>
      </w:r>
      <w:r w:rsidR="00485276">
        <w:rPr>
          <w:rFonts w:cs="Calibri"/>
          <w:lang w:val="nl-NL"/>
        </w:rPr>
        <w:t xml:space="preserve">vertegenwoordigers </w:t>
      </w:r>
      <w:r w:rsidRPr="00B96545">
        <w:rPr>
          <w:rFonts w:cs="Calibri"/>
          <w:lang w:val="nl-NL"/>
        </w:rPr>
        <w:t xml:space="preserve">of </w:t>
      </w:r>
      <w:r w:rsidR="00485276">
        <w:rPr>
          <w:rFonts w:cs="Calibri"/>
          <w:lang w:val="nl-NL"/>
        </w:rPr>
        <w:t xml:space="preserve">onderaannemers van </w:t>
      </w:r>
      <w:r w:rsidRPr="00B96545">
        <w:rPr>
          <w:rFonts w:cs="Calibri"/>
          <w:lang w:val="nl-NL"/>
        </w:rPr>
        <w:t xml:space="preserve">de Ontvanger die </w:t>
      </w:r>
      <w:r w:rsidR="00485276">
        <w:rPr>
          <w:rFonts w:cs="Calibri"/>
          <w:lang w:val="nl-NL"/>
        </w:rPr>
        <w:t>in het kader van de Overeenkomst kennis daarvan dienen te nemen.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Pr="00B96545">
        <w:rPr>
          <w:rFonts w:cs="Calibri"/>
          <w:lang w:val="nl-NL"/>
        </w:rPr>
        <w:t xml:space="preserve">Voor de </w:t>
      </w:r>
      <w:r w:rsidR="00485276">
        <w:rPr>
          <w:rFonts w:cs="Calibri"/>
          <w:lang w:val="nl-NL"/>
        </w:rPr>
        <w:t xml:space="preserve">toepassing van dit artikel wordt onder </w:t>
      </w:r>
      <w:r w:rsidRPr="00B96545">
        <w:rPr>
          <w:rFonts w:cs="Calibri"/>
          <w:lang w:val="nl-NL"/>
        </w:rPr>
        <w:t xml:space="preserve">"Vertrouwelijke Informatie" </w:t>
      </w:r>
      <w:r w:rsidR="00485276">
        <w:rPr>
          <w:rFonts w:cs="Calibri"/>
          <w:lang w:val="nl-NL"/>
        </w:rPr>
        <w:t xml:space="preserve">verstaan </w:t>
      </w:r>
      <w:r w:rsidRPr="00B96545">
        <w:rPr>
          <w:rFonts w:cs="Calibri"/>
          <w:lang w:val="nl-NL"/>
        </w:rPr>
        <w:t xml:space="preserve">alle informatie die wordt </w:t>
      </w:r>
      <w:r w:rsidR="00752B26">
        <w:rPr>
          <w:rFonts w:cs="Calibri"/>
          <w:lang w:val="nl-NL"/>
        </w:rPr>
        <w:t xml:space="preserve">aangeduid of redelijkerwijs behoort te worden beschouwd als </w:t>
      </w:r>
      <w:r w:rsidRPr="00B96545">
        <w:rPr>
          <w:rFonts w:cs="Calibri"/>
          <w:lang w:val="nl-NL"/>
        </w:rPr>
        <w:t>de vertrouwelijke informatie van de Verstrekker (</w:t>
      </w:r>
      <w:r w:rsidR="00752B26">
        <w:rPr>
          <w:rFonts w:cs="Calibri"/>
          <w:lang w:val="nl-NL"/>
        </w:rPr>
        <w:t xml:space="preserve">met inbegrip van maar niet beperkt tot </w:t>
      </w:r>
      <w:r w:rsidRPr="00B96545">
        <w:rPr>
          <w:rFonts w:cs="Calibri"/>
          <w:lang w:val="nl-NL"/>
        </w:rPr>
        <w:t xml:space="preserve">zakelijke of financiële </w:t>
      </w:r>
      <w:r w:rsidR="00752B26">
        <w:rPr>
          <w:rFonts w:cs="Calibri"/>
          <w:lang w:val="nl-NL"/>
        </w:rPr>
        <w:t xml:space="preserve">bijzonderheden </w:t>
      </w:r>
      <w:r w:rsidRPr="00B96545">
        <w:rPr>
          <w:rFonts w:cs="Calibri"/>
          <w:lang w:val="nl-NL"/>
        </w:rPr>
        <w:t>en regelingen van de Verstrekker).</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c.</w:t>
      </w:r>
      <w:r w:rsidR="00C21A68">
        <w:rPr>
          <w:rFonts w:cs="Calibri"/>
          <w:lang w:val="nl-NL"/>
        </w:rPr>
        <w:tab/>
      </w:r>
      <w:r w:rsidRPr="00B96545">
        <w:rPr>
          <w:rFonts w:cs="Calibri"/>
          <w:lang w:val="nl-NL"/>
        </w:rPr>
        <w:t xml:space="preserve">Adverteerder </w:t>
      </w:r>
      <w:r w:rsidR="00752B26">
        <w:rPr>
          <w:rFonts w:cs="Calibri"/>
          <w:lang w:val="nl-NL"/>
        </w:rPr>
        <w:t xml:space="preserve">dient </w:t>
      </w:r>
      <w:r w:rsidRPr="00B96545">
        <w:rPr>
          <w:rFonts w:cs="Calibri"/>
          <w:lang w:val="nl-NL"/>
        </w:rPr>
        <w:t xml:space="preserve">Exponential Interactive </w:t>
      </w:r>
      <w:r w:rsidR="00752B26">
        <w:rPr>
          <w:rFonts w:cs="Calibri"/>
          <w:lang w:val="nl-NL"/>
        </w:rPr>
        <w:t xml:space="preserve">toestemming te verlenen voor het doen van </w:t>
      </w:r>
      <w:r w:rsidRPr="00B96545">
        <w:rPr>
          <w:rFonts w:cs="Calibri"/>
          <w:lang w:val="nl-NL"/>
        </w:rPr>
        <w:t xml:space="preserve">reclameonderzoek met </w:t>
      </w:r>
      <w:r w:rsidR="00752B26">
        <w:rPr>
          <w:rFonts w:cs="Calibri"/>
          <w:lang w:val="nl-NL"/>
        </w:rPr>
        <w:t xml:space="preserve">gebruikmaking van </w:t>
      </w:r>
      <w:r w:rsidRPr="00B96545">
        <w:rPr>
          <w:rFonts w:cs="Calibri"/>
          <w:lang w:val="nl-NL"/>
        </w:rPr>
        <w:t xml:space="preserve">gegevens </w:t>
      </w:r>
      <w:r w:rsidR="00752B26">
        <w:rPr>
          <w:rFonts w:cs="Calibri"/>
          <w:lang w:val="nl-NL"/>
        </w:rPr>
        <w:t>die door Adverteerder zijn verstrekt of op hem betrekking hebben</w:t>
      </w:r>
      <w:r w:rsidRPr="00B96545">
        <w:rPr>
          <w:rFonts w:cs="Calibri"/>
          <w:lang w:val="nl-NL"/>
        </w:rPr>
        <w:t xml:space="preserve">, </w:t>
      </w:r>
      <w:r w:rsidR="00B6488B">
        <w:rPr>
          <w:rFonts w:cs="Calibri"/>
          <w:lang w:val="nl-NL"/>
        </w:rPr>
        <w:t>voor geconsolideerde toepassing</w:t>
      </w:r>
      <w:r w:rsidRPr="00B96545">
        <w:rPr>
          <w:rFonts w:cs="Calibri"/>
          <w:lang w:val="nl-NL"/>
        </w:rPr>
        <w:t xml:space="preserve">. Adverteerder </w:t>
      </w:r>
      <w:r w:rsidR="00B6488B">
        <w:rPr>
          <w:rFonts w:cs="Calibri"/>
          <w:lang w:val="nl-NL"/>
        </w:rPr>
        <w:t xml:space="preserve">ontvangt </w:t>
      </w:r>
      <w:r w:rsidR="00AD3F16">
        <w:rPr>
          <w:rFonts w:cs="Calibri"/>
          <w:lang w:val="nl-NL"/>
        </w:rPr>
        <w:t xml:space="preserve">over al dergelijke onderzoeken die </w:t>
      </w:r>
      <w:r w:rsidRPr="00B96545">
        <w:rPr>
          <w:rFonts w:cs="Calibri"/>
          <w:lang w:val="nl-NL"/>
        </w:rPr>
        <w:t>ten behoeve van het netwerk van adverteerder</w:t>
      </w:r>
      <w:r w:rsidR="00B6488B">
        <w:rPr>
          <w:rFonts w:cs="Calibri"/>
          <w:lang w:val="nl-NL"/>
        </w:rPr>
        <w:t xml:space="preserve">opdrachtgevers </w:t>
      </w:r>
      <w:r w:rsidRPr="00B96545">
        <w:rPr>
          <w:rFonts w:cs="Calibri"/>
          <w:lang w:val="nl-NL"/>
        </w:rPr>
        <w:t>van Exponential Interactive</w:t>
      </w:r>
      <w:r w:rsidR="00AD3F16">
        <w:rPr>
          <w:rFonts w:cs="Calibri"/>
          <w:lang w:val="nl-NL"/>
        </w:rPr>
        <w:t xml:space="preserve"> worden uitgevoerd een managementsamenvatting (</w:t>
      </w:r>
      <w:r w:rsidR="00AD3F16" w:rsidRPr="00B6488B">
        <w:rPr>
          <w:rFonts w:cs="Calibri"/>
          <w:i/>
          <w:iCs/>
          <w:lang w:val="nl-NL"/>
        </w:rPr>
        <w:t>top-line report</w:t>
      </w:r>
      <w:r w:rsidR="00AD3F16">
        <w:rPr>
          <w:rFonts w:cs="Calibri"/>
          <w:lang w:val="nl-NL"/>
        </w:rPr>
        <w:t>)</w:t>
      </w:r>
      <w:r w:rsidRPr="00B96545">
        <w:rPr>
          <w:rFonts w:cs="Calibri"/>
          <w:lang w:val="nl-NL"/>
        </w:rPr>
        <w: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8</w:t>
      </w:r>
      <w:r w:rsidR="00DA108C" w:rsidRPr="00B96545">
        <w:rPr>
          <w:rFonts w:cs="Calibri"/>
          <w:lang w:val="nl-NL"/>
        </w:rPr>
        <w:t>.</w:t>
      </w:r>
      <w:r w:rsidR="00C21A68">
        <w:rPr>
          <w:rFonts w:cs="Calibri"/>
          <w:lang w:val="nl-NL"/>
        </w:rPr>
        <w:tab/>
      </w:r>
      <w:r w:rsidR="00DA108C" w:rsidRPr="00B96545">
        <w:rPr>
          <w:rFonts w:cs="Calibri"/>
          <w:lang w:val="nl-NL"/>
        </w:rPr>
        <w:t>Garanties</w:t>
      </w:r>
    </w:p>
    <w:p w:rsidR="00864FEF" w:rsidRPr="00B96545" w:rsidRDefault="00831C96" w:rsidP="00864FEF">
      <w:pPr>
        <w:spacing w:after="200" w:line="255" w:lineRule="atLeast"/>
        <w:ind w:firstLine="0"/>
        <w:jc w:val="left"/>
        <w:rPr>
          <w:rFonts w:eastAsia="Times New Roman" w:cs="Calibri"/>
          <w:lang w:val="nl-NL"/>
        </w:rPr>
      </w:pPr>
      <w:r>
        <w:rPr>
          <w:rFonts w:cs="Calibri"/>
          <w:lang w:val="nl-NL"/>
        </w:rPr>
        <w:t xml:space="preserve">Tenzij en voor zover </w:t>
      </w:r>
      <w:r w:rsidR="00556985">
        <w:rPr>
          <w:rFonts w:cs="Calibri"/>
          <w:lang w:val="nl-NL"/>
        </w:rPr>
        <w:t xml:space="preserve">deze </w:t>
      </w:r>
      <w:r w:rsidR="00DA108C" w:rsidRPr="00B96545">
        <w:rPr>
          <w:rFonts w:cs="Calibri"/>
          <w:lang w:val="nl-NL"/>
        </w:rPr>
        <w:t xml:space="preserve">in de Overeenkomst </w:t>
      </w:r>
      <w:r w:rsidR="00556985">
        <w:rPr>
          <w:rFonts w:cs="Calibri"/>
          <w:lang w:val="nl-NL"/>
        </w:rPr>
        <w:t>zijn opgenomen</w:t>
      </w:r>
      <w:r>
        <w:rPr>
          <w:rFonts w:cs="Calibri"/>
          <w:lang w:val="nl-NL"/>
        </w:rPr>
        <w:t xml:space="preserve">, </w:t>
      </w:r>
      <w:r w:rsidR="00DA108C" w:rsidRPr="00B96545">
        <w:rPr>
          <w:rFonts w:cs="Calibri"/>
          <w:lang w:val="nl-NL"/>
        </w:rPr>
        <w:t xml:space="preserve">worden alle </w:t>
      </w:r>
      <w:r w:rsidR="00556985">
        <w:rPr>
          <w:rFonts w:cs="Calibri"/>
          <w:lang w:val="nl-NL"/>
        </w:rPr>
        <w:t xml:space="preserve">(al dan niet wettelijk voorgeschreven) </w:t>
      </w:r>
      <w:r w:rsidR="00DA108C" w:rsidRPr="00B96545">
        <w:rPr>
          <w:rFonts w:cs="Calibri"/>
          <w:lang w:val="nl-NL"/>
        </w:rPr>
        <w:t xml:space="preserve">verklaringen, voorwaarden, garanties en </w:t>
      </w:r>
      <w:r w:rsidR="00556985">
        <w:rPr>
          <w:rFonts w:cs="Calibri"/>
          <w:lang w:val="nl-NL"/>
        </w:rPr>
        <w:t xml:space="preserve">bepalingen </w:t>
      </w:r>
      <w:r w:rsidR="00DA108C" w:rsidRPr="00B96545">
        <w:rPr>
          <w:rFonts w:cs="Calibri"/>
          <w:lang w:val="nl-NL"/>
        </w:rPr>
        <w:t xml:space="preserve">met betrekking tot de door Exponential Interactive onder of in verband met de Overeenkomst </w:t>
      </w:r>
      <w:r w:rsidR="00556985">
        <w:rPr>
          <w:rFonts w:cs="Calibri"/>
          <w:lang w:val="nl-NL"/>
        </w:rPr>
        <w:t xml:space="preserve">geleverde </w:t>
      </w:r>
      <w:r w:rsidR="00556985" w:rsidRPr="00B96545">
        <w:rPr>
          <w:rFonts w:cs="Calibri"/>
          <w:lang w:val="nl-NL"/>
        </w:rPr>
        <w:t xml:space="preserve">diensten </w:t>
      </w:r>
      <w:r w:rsidR="00DA108C" w:rsidRPr="00B96545">
        <w:rPr>
          <w:rFonts w:cs="Calibri"/>
          <w:lang w:val="nl-NL"/>
        </w:rPr>
        <w:t>(</w:t>
      </w:r>
      <w:r w:rsidR="00556985">
        <w:rPr>
          <w:rFonts w:cs="Calibri"/>
          <w:lang w:val="nl-NL"/>
        </w:rPr>
        <w:t xml:space="preserve">met inbegrip van maar niet beperkt tot </w:t>
      </w:r>
      <w:r w:rsidR="00DA108C" w:rsidRPr="00B96545">
        <w:rPr>
          <w:rFonts w:cs="Calibri"/>
          <w:lang w:val="nl-NL"/>
        </w:rPr>
        <w:t xml:space="preserve">de geschiktheid voor een bepaald doel, </w:t>
      </w:r>
      <w:r w:rsidR="00556985">
        <w:rPr>
          <w:rFonts w:cs="Calibri"/>
          <w:lang w:val="nl-NL"/>
        </w:rPr>
        <w:t xml:space="preserve">deugdelijke </w:t>
      </w:r>
      <w:r w:rsidR="00DA108C" w:rsidRPr="00B96545">
        <w:rPr>
          <w:rFonts w:cs="Calibri"/>
          <w:lang w:val="nl-NL"/>
        </w:rPr>
        <w:t xml:space="preserve">kwaliteit of verkoopbaarheid </w:t>
      </w:r>
      <w:r w:rsidR="00556985">
        <w:rPr>
          <w:rFonts w:cs="Calibri"/>
          <w:lang w:val="nl-NL"/>
        </w:rPr>
        <w:t>daar</w:t>
      </w:r>
      <w:r w:rsidR="00DA108C" w:rsidRPr="00B96545">
        <w:rPr>
          <w:rFonts w:cs="Calibri"/>
          <w:lang w:val="nl-NL"/>
        </w:rPr>
        <w:t xml:space="preserve">van) hierbij door Exponential Interactive </w:t>
      </w:r>
      <w:r w:rsidR="00556985" w:rsidRPr="00B96545">
        <w:rPr>
          <w:rFonts w:cs="Calibri"/>
          <w:lang w:val="nl-NL"/>
        </w:rPr>
        <w:t xml:space="preserve">uitgesloten </w:t>
      </w:r>
      <w:r>
        <w:rPr>
          <w:rFonts w:cs="Calibri"/>
          <w:lang w:val="nl-NL"/>
        </w:rPr>
        <w:t>voor zover wettelijk is toegestaan</w:t>
      </w:r>
      <w:r w:rsidR="00DA108C" w:rsidRPr="00B96545">
        <w:rPr>
          <w:rFonts w:cs="Calibri"/>
          <w:lang w:val="nl-NL"/>
        </w:rPr>
        <w:t>.</w:t>
      </w:r>
    </w:p>
    <w:p w:rsidR="00864FEF" w:rsidRPr="00B96545" w:rsidRDefault="00F17E22" w:rsidP="00864FEF">
      <w:pPr>
        <w:spacing w:after="200" w:line="255" w:lineRule="atLeast"/>
        <w:ind w:firstLine="0"/>
        <w:jc w:val="left"/>
        <w:rPr>
          <w:rFonts w:eastAsia="Times New Roman" w:cs="Calibri"/>
          <w:lang w:val="nl-NL"/>
        </w:rPr>
      </w:pPr>
      <w:r w:rsidRPr="00B96545">
        <w:rPr>
          <w:rFonts w:cs="Calibri"/>
          <w:lang w:val="nl-NL"/>
        </w:rPr>
        <w:t>1</w:t>
      </w:r>
      <w:r>
        <w:rPr>
          <w:rFonts w:cs="Calibri"/>
          <w:lang w:val="nl-NL"/>
        </w:rPr>
        <w:t>9</w:t>
      </w:r>
      <w:r w:rsidR="00DA108C" w:rsidRPr="00B96545">
        <w:rPr>
          <w:rFonts w:cs="Calibri"/>
          <w:lang w:val="nl-NL"/>
        </w:rPr>
        <w:t>.</w:t>
      </w:r>
      <w:r w:rsidR="00C21A68">
        <w:rPr>
          <w:rFonts w:cs="Calibri"/>
          <w:lang w:val="nl-NL"/>
        </w:rPr>
        <w:tab/>
      </w:r>
      <w:r w:rsidR="00DA108C" w:rsidRPr="00B96545">
        <w:rPr>
          <w:rFonts w:cs="Calibri"/>
          <w:lang w:val="nl-NL"/>
        </w:rPr>
        <w:t xml:space="preserve">Beperking van </w:t>
      </w:r>
      <w:r w:rsidR="00121DEA">
        <w:rPr>
          <w:rFonts w:cs="Calibri"/>
          <w:lang w:val="nl-NL"/>
        </w:rPr>
        <w:t xml:space="preserve">de </w:t>
      </w:r>
      <w:r w:rsidR="00DA108C" w:rsidRPr="00B96545">
        <w:rPr>
          <w:rFonts w:cs="Calibri"/>
          <w:lang w:val="nl-NL"/>
        </w:rPr>
        <w:t>aansprakelijkheid</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00121DEA">
        <w:rPr>
          <w:rFonts w:cs="Calibri"/>
          <w:lang w:val="nl-NL"/>
        </w:rPr>
        <w:t xml:space="preserve">Geen van de bepalingen van </w:t>
      </w:r>
      <w:r w:rsidRPr="00B96545">
        <w:rPr>
          <w:rFonts w:cs="Calibri"/>
          <w:lang w:val="nl-NL"/>
        </w:rPr>
        <w:t>deze Overeenkomst beperkt de aansprakelijkheid van Exponential Interactive voor dood of persoonlijk</w:t>
      </w:r>
      <w:r w:rsidR="00121DEA">
        <w:rPr>
          <w:rFonts w:cs="Calibri"/>
          <w:lang w:val="nl-NL"/>
        </w:rPr>
        <w:t xml:space="preserve"> letsel als gevolg van </w:t>
      </w:r>
      <w:r w:rsidRPr="00B96545">
        <w:rPr>
          <w:rFonts w:cs="Calibri"/>
          <w:lang w:val="nl-NL"/>
        </w:rPr>
        <w:t xml:space="preserve">nalatigheid </w:t>
      </w:r>
      <w:r w:rsidR="00121DEA">
        <w:rPr>
          <w:rFonts w:cs="Calibri"/>
          <w:lang w:val="nl-NL"/>
        </w:rPr>
        <w:t xml:space="preserve">aan de zijde van </w:t>
      </w:r>
      <w:r w:rsidRPr="00B96545">
        <w:rPr>
          <w:rFonts w:cs="Calibri"/>
          <w:lang w:val="nl-NL"/>
        </w:rPr>
        <w:t>Exponential Interactive.</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00121DEA">
        <w:rPr>
          <w:rFonts w:cs="Calibri"/>
          <w:lang w:val="nl-NL"/>
        </w:rPr>
        <w:t xml:space="preserve">Indien </w:t>
      </w:r>
      <w:r w:rsidRPr="00B96545">
        <w:rPr>
          <w:rFonts w:cs="Calibri"/>
          <w:lang w:val="nl-NL"/>
        </w:rPr>
        <w:t>een Advertentie niet correct of niet in overeenstemming met de relevante IO</w:t>
      </w:r>
      <w:r w:rsidR="00121DEA">
        <w:rPr>
          <w:rFonts w:cs="Calibri"/>
          <w:lang w:val="nl-NL"/>
        </w:rPr>
        <w:t xml:space="preserve"> </w:t>
      </w:r>
      <w:r w:rsidR="00121DEA" w:rsidRPr="00B96545">
        <w:rPr>
          <w:rFonts w:cs="Calibri"/>
          <w:lang w:val="nl-NL"/>
        </w:rPr>
        <w:t>wordt geplaatst</w:t>
      </w:r>
      <w:r w:rsidRPr="00B96545">
        <w:rPr>
          <w:rFonts w:cs="Calibri"/>
          <w:lang w:val="nl-NL"/>
        </w:rPr>
        <w:t xml:space="preserve">, bestaat de aansprakelijkheid van Exponential Interactive en </w:t>
      </w:r>
      <w:r w:rsidR="004A17C2">
        <w:rPr>
          <w:rFonts w:cs="Calibri"/>
          <w:lang w:val="nl-NL"/>
        </w:rPr>
        <w:t xml:space="preserve">het enige rechtsmiddel van </w:t>
      </w:r>
      <w:r w:rsidRPr="00B96545">
        <w:rPr>
          <w:rFonts w:cs="Calibri"/>
          <w:lang w:val="nl-NL"/>
        </w:rPr>
        <w:t>Adverteerder</w:t>
      </w:r>
      <w:r w:rsidR="004A17C2">
        <w:rPr>
          <w:rFonts w:cs="Calibri"/>
          <w:lang w:val="nl-NL"/>
        </w:rPr>
        <w:t xml:space="preserve"> daaruit dat </w:t>
      </w:r>
      <w:r w:rsidRPr="00B96545">
        <w:rPr>
          <w:rFonts w:cs="Calibri"/>
          <w:lang w:val="nl-NL"/>
        </w:rPr>
        <w:t xml:space="preserve">Exponential Interactive de </w:t>
      </w:r>
      <w:r w:rsidR="004A17C2">
        <w:rPr>
          <w:rFonts w:cs="Calibri"/>
          <w:lang w:val="nl-NL"/>
        </w:rPr>
        <w:t xml:space="preserve">desbetreffende </w:t>
      </w:r>
      <w:r w:rsidRPr="00B96545">
        <w:rPr>
          <w:rFonts w:cs="Calibri"/>
          <w:lang w:val="nl-NL"/>
        </w:rPr>
        <w:t xml:space="preserve">Advertentie </w:t>
      </w:r>
      <w:r w:rsidR="004A17C2" w:rsidRPr="00B96545">
        <w:rPr>
          <w:rFonts w:cs="Calibri"/>
          <w:lang w:val="nl-NL"/>
        </w:rPr>
        <w:t xml:space="preserve">opnieuw plaatst </w:t>
      </w:r>
      <w:r w:rsidR="004A17C2">
        <w:rPr>
          <w:rFonts w:cs="Calibri"/>
          <w:lang w:val="nl-NL"/>
        </w:rPr>
        <w:t xml:space="preserve">wezenlijk </w:t>
      </w:r>
      <w:r w:rsidRPr="00B96545">
        <w:rPr>
          <w:rFonts w:cs="Calibri"/>
          <w:lang w:val="nl-NL"/>
        </w:rPr>
        <w:t xml:space="preserve">in overeenstemming met de IO (behalve wat betreft </w:t>
      </w:r>
      <w:r w:rsidR="005D4D79">
        <w:rPr>
          <w:rFonts w:cs="Calibri"/>
          <w:lang w:val="nl-NL"/>
        </w:rPr>
        <w:t xml:space="preserve">de daarin vermelde </w:t>
      </w:r>
      <w:r w:rsidRPr="00B96545">
        <w:rPr>
          <w:rFonts w:cs="Calibri"/>
          <w:lang w:val="nl-NL"/>
        </w:rPr>
        <w:t>tijdsverplichtingen).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c.</w:t>
      </w:r>
      <w:r w:rsidR="00C21A68">
        <w:rPr>
          <w:rFonts w:cs="Calibri"/>
          <w:lang w:val="nl-NL"/>
        </w:rPr>
        <w:tab/>
      </w:r>
      <w:r w:rsidR="005D4D79">
        <w:rPr>
          <w:rFonts w:cs="Calibri"/>
          <w:lang w:val="nl-NL"/>
        </w:rPr>
        <w:t xml:space="preserve">Met uitzondering van </w:t>
      </w:r>
      <w:r w:rsidRPr="00B96545">
        <w:rPr>
          <w:rFonts w:cs="Calibri"/>
          <w:lang w:val="nl-NL"/>
        </w:rPr>
        <w:t xml:space="preserve">aansprakelijkheid die </w:t>
      </w:r>
      <w:r w:rsidR="005D4D79">
        <w:rPr>
          <w:rFonts w:cs="Calibri"/>
          <w:lang w:val="nl-NL"/>
        </w:rPr>
        <w:t xml:space="preserve">voortvloeit </w:t>
      </w:r>
      <w:r w:rsidRPr="00B96545">
        <w:rPr>
          <w:rFonts w:cs="Calibri"/>
          <w:lang w:val="nl-NL"/>
        </w:rPr>
        <w:t>uit</w:t>
      </w:r>
      <w:r w:rsidR="005D4D79">
        <w:rPr>
          <w:rFonts w:cs="Calibri"/>
          <w:lang w:val="nl-NL"/>
        </w:rPr>
        <w:t xml:space="preserve"> of aan de orde is gesteld in artikel </w:t>
      </w:r>
      <w:r w:rsidR="002F3EE6">
        <w:rPr>
          <w:rFonts w:cs="Calibri"/>
          <w:lang w:val="nl-NL"/>
        </w:rPr>
        <w:t>19</w:t>
      </w:r>
      <w:r w:rsidR="005D4D79">
        <w:rPr>
          <w:rFonts w:cs="Calibri"/>
          <w:lang w:val="nl-NL"/>
        </w:rPr>
        <w:t xml:space="preserve">, lid a en b, is </w:t>
      </w:r>
      <w:r w:rsidRPr="00B96545">
        <w:rPr>
          <w:rFonts w:cs="Calibri"/>
          <w:lang w:val="nl-NL"/>
        </w:rPr>
        <w:t xml:space="preserve">de </w:t>
      </w:r>
      <w:r w:rsidR="005D4D79">
        <w:rPr>
          <w:rFonts w:cs="Calibri"/>
          <w:lang w:val="nl-NL"/>
        </w:rPr>
        <w:t xml:space="preserve">totale </w:t>
      </w:r>
      <w:r w:rsidRPr="00B96545">
        <w:rPr>
          <w:rFonts w:cs="Calibri"/>
          <w:lang w:val="nl-NL"/>
        </w:rPr>
        <w:t xml:space="preserve">aansprakelijkheid van Exponential Interactive </w:t>
      </w:r>
      <w:r w:rsidR="005D4D79">
        <w:rPr>
          <w:rFonts w:cs="Calibri"/>
          <w:lang w:val="nl-NL"/>
        </w:rPr>
        <w:t xml:space="preserve">voortvloeiend uit of in verband met </w:t>
      </w:r>
      <w:r w:rsidRPr="00B96545">
        <w:rPr>
          <w:rFonts w:cs="Calibri"/>
          <w:lang w:val="nl-NL"/>
        </w:rPr>
        <w:t>de Overeenkomst (</w:t>
      </w:r>
      <w:r w:rsidR="005D4D79">
        <w:rPr>
          <w:rFonts w:cs="Calibri"/>
          <w:lang w:val="nl-NL"/>
        </w:rPr>
        <w:t xml:space="preserve">ongeacht </w:t>
      </w:r>
      <w:r w:rsidRPr="00B96545">
        <w:rPr>
          <w:rFonts w:cs="Calibri"/>
          <w:lang w:val="nl-NL"/>
        </w:rPr>
        <w:t>of de</w:t>
      </w:r>
      <w:r w:rsidR="005D4D79">
        <w:rPr>
          <w:rFonts w:cs="Calibri"/>
          <w:lang w:val="nl-NL"/>
        </w:rPr>
        <w:t>ze</w:t>
      </w:r>
      <w:r w:rsidRPr="00B96545">
        <w:rPr>
          <w:rFonts w:cs="Calibri"/>
          <w:lang w:val="nl-NL"/>
        </w:rPr>
        <w:t xml:space="preserve"> aansprakelijkheid voort</w:t>
      </w:r>
      <w:r w:rsidR="005D4D79">
        <w:rPr>
          <w:rFonts w:cs="Calibri"/>
          <w:lang w:val="nl-NL"/>
        </w:rPr>
        <w:t xml:space="preserve">vloeit </w:t>
      </w:r>
      <w:r w:rsidRPr="00B96545">
        <w:rPr>
          <w:rFonts w:cs="Calibri"/>
          <w:lang w:val="nl-NL"/>
        </w:rPr>
        <w:t xml:space="preserve">uit nalatigheid, </w:t>
      </w:r>
      <w:r w:rsidR="005D4D79">
        <w:rPr>
          <w:rFonts w:cs="Calibri"/>
          <w:lang w:val="nl-NL"/>
        </w:rPr>
        <w:t xml:space="preserve">niet-nakoming </w:t>
      </w:r>
      <w:r w:rsidRPr="00B96545">
        <w:rPr>
          <w:rFonts w:cs="Calibri"/>
          <w:lang w:val="nl-NL"/>
        </w:rPr>
        <w:t xml:space="preserve">of </w:t>
      </w:r>
      <w:r w:rsidR="005D4D79">
        <w:rPr>
          <w:rFonts w:cs="Calibri"/>
          <w:lang w:val="nl-NL"/>
        </w:rPr>
        <w:t>anderszins</w:t>
      </w:r>
      <w:r w:rsidRPr="00B96545">
        <w:rPr>
          <w:rFonts w:cs="Calibri"/>
          <w:lang w:val="nl-NL"/>
        </w:rPr>
        <w:t xml:space="preserve">) </w:t>
      </w:r>
      <w:r w:rsidR="005D4D79">
        <w:rPr>
          <w:rFonts w:cs="Calibri"/>
          <w:lang w:val="nl-NL"/>
        </w:rPr>
        <w:t xml:space="preserve">beperkt tot </w:t>
      </w:r>
      <w:r w:rsidRPr="00B96545">
        <w:rPr>
          <w:rFonts w:cs="Calibri"/>
          <w:lang w:val="nl-NL"/>
        </w:rPr>
        <w:t xml:space="preserve">het hoogste van de volgende </w:t>
      </w:r>
      <w:r w:rsidR="005D4D79">
        <w:rPr>
          <w:rFonts w:cs="Calibri"/>
          <w:lang w:val="nl-NL"/>
        </w:rPr>
        <w:t xml:space="preserve">twee </w:t>
      </w:r>
      <w:r w:rsidRPr="00B96545">
        <w:rPr>
          <w:rFonts w:cs="Calibri"/>
          <w:lang w:val="nl-NL"/>
        </w:rPr>
        <w:t xml:space="preserve">bedragen: (i) </w:t>
      </w:r>
      <w:r w:rsidR="005D4D79">
        <w:rPr>
          <w:rFonts w:cs="Calibri"/>
          <w:lang w:val="nl-NL"/>
        </w:rPr>
        <w:t xml:space="preserve">het op grond van de desbetreffende </w:t>
      </w:r>
      <w:r w:rsidR="005D4D79" w:rsidRPr="00B96545">
        <w:rPr>
          <w:rFonts w:cs="Calibri"/>
          <w:lang w:val="nl-NL"/>
        </w:rPr>
        <w:t>IO</w:t>
      </w:r>
      <w:r w:rsidR="005D4D79">
        <w:rPr>
          <w:rFonts w:cs="Calibri"/>
          <w:lang w:val="nl-NL"/>
        </w:rPr>
        <w:t xml:space="preserve"> totaal door Adverteerder verschuldigde bedrag,</w:t>
      </w:r>
      <w:r w:rsidRPr="00B96545">
        <w:rPr>
          <w:rFonts w:cs="Calibri"/>
          <w:lang w:val="nl-NL"/>
        </w:rPr>
        <w:t xml:space="preserve"> en (ii) </w:t>
      </w:r>
      <w:r w:rsidR="005D4D79">
        <w:rPr>
          <w:rFonts w:cs="Calibri"/>
          <w:lang w:val="nl-NL"/>
        </w:rPr>
        <w:t>GBP </w:t>
      </w:r>
      <w:r w:rsidRPr="00B96545">
        <w:rPr>
          <w:rFonts w:cs="Calibri"/>
          <w:lang w:val="nl-NL"/>
        </w:rPr>
        <w:t>5.000</w:t>
      </w:r>
      <w:r w:rsidR="005D4D79">
        <w:rPr>
          <w:rFonts w:cs="Calibri"/>
          <w:lang w:val="nl-NL"/>
        </w:rPr>
        <w:t>,</w:t>
      </w:r>
      <w:r w:rsidR="008958E1">
        <w:rPr>
          <w:rFonts w:cs="Calibri"/>
          <w:lang w:val="nl-NL"/>
        </w:rPr>
        <w:t>--</w:t>
      </w:r>
      <w:r w:rsidR="005D4D79">
        <w:rPr>
          <w:rFonts w:cs="Calibri"/>
          <w:lang w:val="nl-NL"/>
        </w:rPr>
        <w:t>,</w:t>
      </w:r>
      <w:r w:rsidRPr="00B96545">
        <w:rPr>
          <w:rFonts w:cs="Calibri"/>
          <w:lang w:val="nl-NL"/>
        </w:rPr>
        <w:t xml:space="preserve"> </w:t>
      </w:r>
      <w:r w:rsidR="005D4D79">
        <w:rPr>
          <w:rFonts w:cs="Calibri"/>
          <w:lang w:val="nl-NL"/>
        </w:rPr>
        <w:t xml:space="preserve">met dien verstande dat </w:t>
      </w:r>
      <w:r w:rsidRPr="00B96545">
        <w:rPr>
          <w:rFonts w:cs="Calibri"/>
          <w:lang w:val="nl-NL"/>
        </w:rPr>
        <w:t>Exponential Interactive in geen geval aansprakelijk</w:t>
      </w:r>
      <w:r w:rsidR="005D4D79">
        <w:rPr>
          <w:rFonts w:cs="Calibri"/>
          <w:lang w:val="nl-NL"/>
        </w:rPr>
        <w:t xml:space="preserve"> is jegens </w:t>
      </w:r>
      <w:r w:rsidRPr="00B96545">
        <w:rPr>
          <w:rFonts w:cs="Calibri"/>
          <w:lang w:val="nl-NL"/>
        </w:rPr>
        <w:t xml:space="preserve">Adverteerder of </w:t>
      </w:r>
      <w:r w:rsidR="005D4D79">
        <w:rPr>
          <w:rFonts w:cs="Calibri"/>
          <w:lang w:val="nl-NL"/>
        </w:rPr>
        <w:t xml:space="preserve">andere personen </w:t>
      </w:r>
      <w:r w:rsidRPr="00B96545">
        <w:rPr>
          <w:rFonts w:cs="Calibri"/>
          <w:lang w:val="nl-NL"/>
        </w:rPr>
        <w:t>voor of met betrekking tot indirecte of gevolgschade</w:t>
      </w:r>
      <w:r w:rsidR="008958E1">
        <w:rPr>
          <w:rFonts w:cs="Calibri"/>
          <w:lang w:val="nl-NL"/>
        </w:rPr>
        <w:t>,</w:t>
      </w:r>
      <w:r w:rsidRPr="00B96545">
        <w:rPr>
          <w:rFonts w:cs="Calibri"/>
          <w:lang w:val="nl-NL"/>
        </w:rPr>
        <w:t xml:space="preserve"> verlies van gegevens, winst</w:t>
      </w:r>
      <w:r w:rsidR="008958E1">
        <w:rPr>
          <w:rFonts w:cs="Calibri"/>
          <w:lang w:val="nl-NL"/>
        </w:rPr>
        <w:t>derving</w:t>
      </w:r>
      <w:r w:rsidRPr="00B96545">
        <w:rPr>
          <w:rFonts w:cs="Calibri"/>
          <w:lang w:val="nl-NL"/>
        </w:rPr>
        <w:t>, inkomsten</w:t>
      </w:r>
      <w:r w:rsidR="008958E1">
        <w:rPr>
          <w:rFonts w:cs="Calibri"/>
          <w:lang w:val="nl-NL"/>
        </w:rPr>
        <w:t>derving</w:t>
      </w:r>
      <w:r w:rsidRPr="00B96545">
        <w:rPr>
          <w:rFonts w:cs="Calibri"/>
          <w:lang w:val="nl-NL"/>
        </w:rPr>
        <w:t xml:space="preserve">, </w:t>
      </w:r>
      <w:r w:rsidR="008958E1">
        <w:rPr>
          <w:rFonts w:cs="Calibri"/>
          <w:lang w:val="nl-NL"/>
        </w:rPr>
        <w:t xml:space="preserve">gemiste </w:t>
      </w:r>
      <w:r w:rsidRPr="00B96545">
        <w:rPr>
          <w:rFonts w:cs="Calibri"/>
          <w:lang w:val="nl-NL"/>
        </w:rPr>
        <w:t xml:space="preserve">contracten of </w:t>
      </w:r>
      <w:r w:rsidR="008958E1">
        <w:rPr>
          <w:rFonts w:cs="Calibri"/>
          <w:lang w:val="nl-NL"/>
        </w:rPr>
        <w:t>omzetderving</w:t>
      </w:r>
      <w:r w:rsidRPr="00B96545">
        <w:rPr>
          <w:rFonts w:cs="Calibri"/>
          <w:lang w:val="nl-NL"/>
        </w:rPr>
        <w:t xml:space="preserve">, ongeacht </w:t>
      </w:r>
      <w:r w:rsidR="008958E1">
        <w:rPr>
          <w:rFonts w:cs="Calibri"/>
          <w:lang w:val="nl-NL"/>
        </w:rPr>
        <w:t xml:space="preserve">de oorzaak daarvan </w:t>
      </w:r>
      <w:r w:rsidRPr="00B96545">
        <w:rPr>
          <w:rFonts w:cs="Calibri"/>
          <w:lang w:val="nl-NL"/>
        </w:rPr>
        <w:t>(</w:t>
      </w:r>
      <w:r w:rsidR="008958E1">
        <w:rPr>
          <w:rFonts w:cs="Calibri"/>
          <w:lang w:val="nl-NL"/>
        </w:rPr>
        <w:t xml:space="preserve">als gevolg van </w:t>
      </w:r>
      <w:r w:rsidR="008958E1">
        <w:rPr>
          <w:rFonts w:cs="Calibri"/>
          <w:lang w:val="nl-NL"/>
        </w:rPr>
        <w:lastRenderedPageBreak/>
        <w:t xml:space="preserve">niet-nakoming </w:t>
      </w:r>
      <w:r w:rsidRPr="00B96545">
        <w:rPr>
          <w:rFonts w:cs="Calibri"/>
          <w:lang w:val="nl-NL"/>
        </w:rPr>
        <w:t xml:space="preserve">van de Overeenkomst, nalatigheid </w:t>
      </w:r>
      <w:r w:rsidR="008958E1">
        <w:rPr>
          <w:rFonts w:cs="Calibri"/>
          <w:lang w:val="nl-NL"/>
        </w:rPr>
        <w:t xml:space="preserve">aan de zijde van </w:t>
      </w:r>
      <w:r w:rsidRPr="00B96545">
        <w:rPr>
          <w:rFonts w:cs="Calibri"/>
          <w:lang w:val="nl-NL"/>
        </w:rPr>
        <w:t>Exponential Interactive of andere perso</w:t>
      </w:r>
      <w:r w:rsidR="008958E1">
        <w:rPr>
          <w:rFonts w:cs="Calibri"/>
          <w:lang w:val="nl-NL"/>
        </w:rPr>
        <w:t>nen</w:t>
      </w:r>
      <w:r w:rsidRPr="00B96545">
        <w:rPr>
          <w:rFonts w:cs="Calibri"/>
          <w:lang w:val="nl-NL"/>
        </w:rPr>
        <w:t xml:space="preserve"> of anderszins)</w:t>
      </w:r>
      <w:r w:rsidR="008958E1">
        <w:rPr>
          <w:rFonts w:cs="Calibri"/>
          <w:lang w:val="nl-NL"/>
        </w:rPr>
        <w:t>,</w:t>
      </w:r>
      <w:r w:rsidRPr="00B96545">
        <w:rPr>
          <w:rFonts w:cs="Calibri"/>
          <w:lang w:val="nl-NL"/>
        </w:rPr>
        <w:t xml:space="preserve"> zelfs </w:t>
      </w:r>
      <w:r w:rsidR="008958E1">
        <w:rPr>
          <w:rFonts w:cs="Calibri"/>
          <w:lang w:val="nl-NL"/>
        </w:rPr>
        <w:t xml:space="preserve">indien Exponential Interactive deze had kunnen voorzien of </w:t>
      </w:r>
      <w:r w:rsidR="000B7EDE">
        <w:rPr>
          <w:rFonts w:cs="Calibri"/>
          <w:lang w:val="nl-NL"/>
        </w:rPr>
        <w:t>van de mogelijkheid daarvan in kennis wordt of is gesteld</w:t>
      </w:r>
      <w:r w:rsidRPr="00B96545">
        <w:rPr>
          <w:rFonts w:cs="Calibri"/>
          <w:lang w:val="nl-NL"/>
        </w:rPr>
        <w:t>.</w:t>
      </w:r>
    </w:p>
    <w:p w:rsidR="00864FEF" w:rsidRPr="00B96545" w:rsidRDefault="002F3EE6" w:rsidP="00864FEF">
      <w:pPr>
        <w:spacing w:after="200" w:line="255" w:lineRule="atLeast"/>
        <w:ind w:firstLine="0"/>
        <w:jc w:val="left"/>
        <w:rPr>
          <w:rFonts w:eastAsia="Times New Roman" w:cs="Calibri"/>
          <w:lang w:val="nl-NL"/>
        </w:rPr>
      </w:pPr>
      <w:r>
        <w:rPr>
          <w:rFonts w:cs="Calibri"/>
          <w:lang w:val="nl-NL"/>
        </w:rPr>
        <w:t>20</w:t>
      </w:r>
      <w:r w:rsidR="00DA108C" w:rsidRPr="00B96545">
        <w:rPr>
          <w:rFonts w:cs="Calibri"/>
          <w:lang w:val="nl-NL"/>
        </w:rPr>
        <w:t>.</w:t>
      </w:r>
      <w:r w:rsidR="00C21A68">
        <w:rPr>
          <w:rFonts w:cs="Calibri"/>
          <w:lang w:val="nl-NL"/>
        </w:rPr>
        <w:tab/>
      </w:r>
      <w:r w:rsidR="00DA108C" w:rsidRPr="00B96545">
        <w:rPr>
          <w:rFonts w:cs="Calibri"/>
          <w:lang w:val="nl-NL"/>
        </w:rPr>
        <w:t>Beëindiging</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Pr="00B96545">
        <w:rPr>
          <w:rFonts w:cs="Calibri"/>
          <w:lang w:val="nl-NL"/>
        </w:rPr>
        <w:t xml:space="preserve">Exponential Interactive kan de Overeenkomst </w:t>
      </w:r>
      <w:r w:rsidR="005903CF">
        <w:rPr>
          <w:rFonts w:cs="Calibri"/>
          <w:lang w:val="nl-NL"/>
        </w:rPr>
        <w:t xml:space="preserve">door middel van een kennisgeving aan Adverteerder per direct </w:t>
      </w:r>
      <w:r w:rsidRPr="00B96545">
        <w:rPr>
          <w:rFonts w:cs="Calibri"/>
          <w:lang w:val="nl-NL"/>
        </w:rPr>
        <w:t>beëindigen in</w:t>
      </w:r>
      <w:r w:rsidR="00453EF4">
        <w:rPr>
          <w:rFonts w:cs="Calibri"/>
          <w:lang w:val="nl-NL"/>
        </w:rPr>
        <w:t xml:space="preserve">dien </w:t>
      </w:r>
      <w:r w:rsidRPr="00B96545">
        <w:rPr>
          <w:rFonts w:cs="Calibri"/>
          <w:lang w:val="nl-NL"/>
        </w:rPr>
        <w:t xml:space="preserve">Adverteerder </w:t>
      </w:r>
      <w:r w:rsidR="005903CF">
        <w:rPr>
          <w:rFonts w:cs="Calibri"/>
          <w:lang w:val="nl-NL"/>
        </w:rPr>
        <w:t xml:space="preserve">is gebreke is met </w:t>
      </w:r>
      <w:r w:rsidRPr="00B96545">
        <w:rPr>
          <w:rFonts w:cs="Calibri"/>
          <w:lang w:val="nl-NL"/>
        </w:rPr>
        <w:t xml:space="preserve">betaling van een factuur of </w:t>
      </w:r>
      <w:r w:rsidR="005903CF">
        <w:rPr>
          <w:rFonts w:cs="Calibri"/>
          <w:lang w:val="nl-NL"/>
        </w:rPr>
        <w:t xml:space="preserve">anderszins tekortschiet in de nakoming van deze </w:t>
      </w:r>
      <w:r w:rsidRPr="00B96545">
        <w:rPr>
          <w:rFonts w:cs="Calibri"/>
          <w:lang w:val="nl-NL"/>
        </w:rPr>
        <w:t>Voorwaarden of de (</w:t>
      </w:r>
      <w:r w:rsidR="00E217BB">
        <w:rPr>
          <w:rFonts w:cs="Calibri"/>
          <w:lang w:val="nl-NL"/>
        </w:rPr>
        <w:t>alsdan geldende</w:t>
      </w:r>
      <w:r w:rsidRPr="00B96545">
        <w:rPr>
          <w:rFonts w:cs="Calibri"/>
          <w:lang w:val="nl-NL"/>
        </w:rPr>
        <w:t xml:space="preserve">) Overeenkomst. Bij beëindiging zijn alle </w:t>
      </w:r>
      <w:r w:rsidR="009E467D">
        <w:rPr>
          <w:rFonts w:cs="Calibri"/>
          <w:lang w:val="nl-NL"/>
        </w:rPr>
        <w:t xml:space="preserve">op grond van de Overeenkomst door Adverteerder </w:t>
      </w:r>
      <w:r w:rsidR="009E467D" w:rsidRPr="00B96545">
        <w:rPr>
          <w:rFonts w:cs="Calibri"/>
          <w:lang w:val="nl-NL"/>
        </w:rPr>
        <w:t xml:space="preserve">aan Exponential Interactive </w:t>
      </w:r>
      <w:r w:rsidR="009E467D">
        <w:rPr>
          <w:rFonts w:cs="Calibri"/>
          <w:lang w:val="nl-NL"/>
        </w:rPr>
        <w:t xml:space="preserve">verschuldigde </w:t>
      </w:r>
      <w:r w:rsidRPr="00B96545">
        <w:rPr>
          <w:rFonts w:cs="Calibri"/>
          <w:lang w:val="nl-NL"/>
        </w:rPr>
        <w:t xml:space="preserve">bedragen onmiddellijk </w:t>
      </w:r>
      <w:r w:rsidR="009E467D">
        <w:rPr>
          <w:rFonts w:cs="Calibri"/>
          <w:lang w:val="nl-NL"/>
        </w:rPr>
        <w:t>opeisbaar</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Pr="00B96545">
        <w:rPr>
          <w:rFonts w:cs="Calibri"/>
          <w:lang w:val="nl-NL"/>
        </w:rPr>
        <w:t xml:space="preserve">Beëindiging van de Overeenkomst </w:t>
      </w:r>
      <w:r w:rsidR="009E467D">
        <w:rPr>
          <w:rFonts w:cs="Calibri"/>
          <w:lang w:val="nl-NL"/>
        </w:rPr>
        <w:t xml:space="preserve">ontheft </w:t>
      </w:r>
      <w:r w:rsidRPr="00B96545">
        <w:rPr>
          <w:rFonts w:cs="Calibri"/>
          <w:lang w:val="nl-NL"/>
        </w:rPr>
        <w:t xml:space="preserve">Adverteerder niet van zijn betalingsverplichting </w:t>
      </w:r>
      <w:r w:rsidR="009E467D">
        <w:rPr>
          <w:rFonts w:cs="Calibri"/>
          <w:lang w:val="nl-NL"/>
        </w:rPr>
        <w:t xml:space="preserve">ten aanzien van geplaatste </w:t>
      </w:r>
      <w:r w:rsidRPr="00B96545">
        <w:rPr>
          <w:rFonts w:cs="Calibri"/>
          <w:lang w:val="nl-NL"/>
        </w:rPr>
        <w:t>Advertentie</w:t>
      </w:r>
      <w:r w:rsidR="009E467D">
        <w:rPr>
          <w:rFonts w:cs="Calibri"/>
          <w:lang w:val="nl-NL"/>
        </w:rPr>
        <w:t>s</w:t>
      </w:r>
      <w:r w:rsidRPr="00B96545">
        <w:rPr>
          <w:rFonts w:cs="Calibri"/>
          <w:lang w:val="nl-NL"/>
        </w:rPr>
        <w:t xml:space="preserve"> of andere kosten die v</w:t>
      </w:r>
      <w:r w:rsidR="009E467D">
        <w:rPr>
          <w:rFonts w:cs="Calibri"/>
          <w:lang w:val="nl-NL"/>
        </w:rPr>
        <w:t xml:space="preserve">óór </w:t>
      </w:r>
      <w:r w:rsidRPr="00B96545">
        <w:rPr>
          <w:rFonts w:cs="Calibri"/>
          <w:lang w:val="nl-NL"/>
        </w:rPr>
        <w:t xml:space="preserve">de datum </w:t>
      </w:r>
      <w:r w:rsidR="009E467D">
        <w:rPr>
          <w:rFonts w:cs="Calibri"/>
          <w:lang w:val="nl-NL"/>
        </w:rPr>
        <w:t xml:space="preserve">waarop </w:t>
      </w:r>
      <w:r w:rsidRPr="00B96545">
        <w:rPr>
          <w:rFonts w:cs="Calibri"/>
          <w:lang w:val="nl-NL"/>
        </w:rPr>
        <w:t xml:space="preserve">de beëindiging van kracht </w:t>
      </w:r>
      <w:r w:rsidR="009E467D">
        <w:rPr>
          <w:rFonts w:cs="Calibri"/>
          <w:lang w:val="nl-NL"/>
        </w:rPr>
        <w:t>wordt zijn gemaakt</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c.</w:t>
      </w:r>
      <w:r w:rsidR="00C21A68">
        <w:rPr>
          <w:rFonts w:cs="Calibri"/>
          <w:lang w:val="nl-NL"/>
        </w:rPr>
        <w:tab/>
      </w:r>
      <w:r w:rsidRPr="00B96545">
        <w:rPr>
          <w:rFonts w:cs="Calibri"/>
          <w:lang w:val="nl-NL"/>
        </w:rPr>
        <w:t xml:space="preserve">Adverteerder kan de Overeenkomst </w:t>
      </w:r>
      <w:r w:rsidR="00453EF4">
        <w:rPr>
          <w:rFonts w:cs="Calibri"/>
          <w:lang w:val="nl-NL"/>
        </w:rPr>
        <w:t xml:space="preserve">door middel van een schriftelijke kennisgeving aan Exponential Interactive per direct </w:t>
      </w:r>
      <w:r w:rsidRPr="00B96545">
        <w:rPr>
          <w:rFonts w:cs="Calibri"/>
          <w:lang w:val="nl-NL"/>
        </w:rPr>
        <w:t>beëindigen in</w:t>
      </w:r>
      <w:r w:rsidR="007731B0">
        <w:rPr>
          <w:rFonts w:cs="Calibri"/>
          <w:lang w:val="nl-NL"/>
        </w:rPr>
        <w:t xml:space="preserve">dien </w:t>
      </w:r>
      <w:r w:rsidR="007731B0" w:rsidRPr="00B96545">
        <w:rPr>
          <w:rFonts w:cs="Calibri"/>
          <w:lang w:val="nl-NL"/>
        </w:rPr>
        <w:t>Exponential Interactive</w:t>
      </w:r>
      <w:r w:rsidRPr="00B96545">
        <w:rPr>
          <w:rFonts w:cs="Calibri"/>
          <w:lang w:val="nl-NL"/>
        </w:rPr>
        <w:t xml:space="preserve"> </w:t>
      </w:r>
      <w:r w:rsidR="007731B0">
        <w:rPr>
          <w:rFonts w:cs="Calibri"/>
          <w:lang w:val="nl-NL"/>
        </w:rPr>
        <w:t>wezenlijk tekort</w:t>
      </w:r>
      <w:r w:rsidR="00F404F7">
        <w:rPr>
          <w:rFonts w:cs="Calibri"/>
          <w:lang w:val="nl-NL"/>
        </w:rPr>
        <w:t xml:space="preserve">schiet </w:t>
      </w:r>
      <w:r w:rsidR="007731B0">
        <w:rPr>
          <w:rFonts w:cs="Calibri"/>
          <w:lang w:val="nl-NL"/>
        </w:rPr>
        <w:t xml:space="preserve">in de nakoming van deze </w:t>
      </w:r>
      <w:r w:rsidRPr="00B96545">
        <w:rPr>
          <w:rFonts w:cs="Calibri"/>
          <w:lang w:val="nl-NL"/>
        </w:rPr>
        <w:t xml:space="preserve">Voorwaarden en </w:t>
      </w:r>
      <w:r w:rsidR="00F404F7">
        <w:rPr>
          <w:rFonts w:cs="Calibri"/>
          <w:lang w:val="nl-NL"/>
        </w:rPr>
        <w:t xml:space="preserve">deze tekortkoming niet </w:t>
      </w:r>
      <w:r w:rsidRPr="00B96545">
        <w:rPr>
          <w:rFonts w:cs="Calibri"/>
          <w:lang w:val="nl-NL"/>
        </w:rPr>
        <w:t xml:space="preserve">binnen dertig </w:t>
      </w:r>
      <w:r w:rsidR="00DA5D43">
        <w:rPr>
          <w:rFonts w:cs="Calibri"/>
          <w:lang w:val="nl-NL"/>
        </w:rPr>
        <w:t xml:space="preserve">(30) </w:t>
      </w:r>
      <w:r w:rsidRPr="00B96545">
        <w:rPr>
          <w:rFonts w:cs="Calibri"/>
          <w:lang w:val="nl-NL"/>
        </w:rPr>
        <w:t xml:space="preserve">dagen na </w:t>
      </w:r>
      <w:r w:rsidR="00F404F7">
        <w:rPr>
          <w:rFonts w:cs="Calibri"/>
          <w:lang w:val="nl-NL"/>
        </w:rPr>
        <w:t xml:space="preserve">ontvangst van een </w:t>
      </w:r>
      <w:r w:rsidRPr="00B96545">
        <w:rPr>
          <w:rFonts w:cs="Calibri"/>
          <w:lang w:val="nl-NL"/>
        </w:rPr>
        <w:t xml:space="preserve">schriftelijke kennisgeving </w:t>
      </w:r>
      <w:r w:rsidR="00F404F7">
        <w:rPr>
          <w:rFonts w:cs="Calibri"/>
          <w:lang w:val="nl-NL"/>
        </w:rPr>
        <w:t xml:space="preserve">van </w:t>
      </w:r>
      <w:r w:rsidRPr="00B96545">
        <w:rPr>
          <w:rFonts w:cs="Calibri"/>
          <w:lang w:val="nl-NL"/>
        </w:rPr>
        <w:t xml:space="preserve">Adverteerder waarin de </w:t>
      </w:r>
      <w:r w:rsidR="00F404F7">
        <w:rPr>
          <w:rFonts w:cs="Calibri"/>
          <w:lang w:val="nl-NL"/>
        </w:rPr>
        <w:t xml:space="preserve">tekortkoming nader </w:t>
      </w:r>
      <w:r w:rsidRPr="00B96545">
        <w:rPr>
          <w:rFonts w:cs="Calibri"/>
          <w:lang w:val="nl-NL"/>
        </w:rPr>
        <w:t xml:space="preserve">wordt </w:t>
      </w:r>
      <w:r w:rsidR="00F404F7">
        <w:rPr>
          <w:rFonts w:cs="Calibri"/>
          <w:lang w:val="nl-NL"/>
        </w:rPr>
        <w:t>om</w:t>
      </w:r>
      <w:r w:rsidRPr="00B96545">
        <w:rPr>
          <w:rFonts w:cs="Calibri"/>
          <w:lang w:val="nl-NL"/>
        </w:rPr>
        <w:t xml:space="preserve">schreven en </w:t>
      </w:r>
      <w:r w:rsidR="00F404F7">
        <w:rPr>
          <w:rFonts w:cs="Calibri"/>
          <w:lang w:val="nl-NL"/>
        </w:rPr>
        <w:t>om herstel daarvan wordt verzocht heeft hersteld</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d.</w:t>
      </w:r>
      <w:r w:rsidR="00C21A68">
        <w:rPr>
          <w:rFonts w:cs="Calibri"/>
          <w:lang w:val="nl-NL"/>
        </w:rPr>
        <w:tab/>
      </w:r>
      <w:r w:rsidR="00F404F7">
        <w:rPr>
          <w:rFonts w:cs="Calibri"/>
          <w:lang w:val="nl-NL"/>
        </w:rPr>
        <w:t>B</w:t>
      </w:r>
      <w:r w:rsidRPr="00B96545">
        <w:rPr>
          <w:rFonts w:cs="Calibri"/>
          <w:lang w:val="nl-NL"/>
        </w:rPr>
        <w:t xml:space="preserve">eëindiging van de Overeenkomst </w:t>
      </w:r>
      <w:r w:rsidR="00F404F7">
        <w:rPr>
          <w:rFonts w:cs="Calibri"/>
          <w:lang w:val="nl-NL"/>
        </w:rPr>
        <w:t xml:space="preserve">doet geen afbreuk aan </w:t>
      </w:r>
      <w:r w:rsidRPr="00B96545">
        <w:rPr>
          <w:rFonts w:cs="Calibri"/>
          <w:lang w:val="nl-NL"/>
        </w:rPr>
        <w:t xml:space="preserve">de ten gunste van partijen </w:t>
      </w:r>
      <w:r w:rsidR="00F404F7" w:rsidRPr="00B96545">
        <w:rPr>
          <w:rFonts w:cs="Calibri"/>
          <w:lang w:val="nl-NL"/>
        </w:rPr>
        <w:t xml:space="preserve">opgebouwde rechten </w:t>
      </w:r>
      <w:r w:rsidR="004A3A1A">
        <w:rPr>
          <w:rFonts w:cs="Calibri"/>
          <w:lang w:val="nl-NL"/>
        </w:rPr>
        <w:t xml:space="preserve">ten aanzien van </w:t>
      </w:r>
      <w:r w:rsidRPr="00B96545">
        <w:rPr>
          <w:rFonts w:cs="Calibri"/>
          <w:lang w:val="nl-NL"/>
        </w:rPr>
        <w:t xml:space="preserve">een </w:t>
      </w:r>
      <w:r w:rsidR="00F404F7">
        <w:rPr>
          <w:rFonts w:cs="Calibri"/>
          <w:lang w:val="nl-NL"/>
        </w:rPr>
        <w:t xml:space="preserve">wanprestatie </w:t>
      </w:r>
      <w:r w:rsidR="004A3A1A">
        <w:rPr>
          <w:rFonts w:cs="Calibri"/>
          <w:lang w:val="nl-NL"/>
        </w:rPr>
        <w:t xml:space="preserve">die </w:t>
      </w:r>
      <w:r w:rsidRPr="00B96545">
        <w:rPr>
          <w:rFonts w:cs="Calibri"/>
          <w:lang w:val="nl-NL"/>
        </w:rPr>
        <w:t>v</w:t>
      </w:r>
      <w:r w:rsidR="00F404F7">
        <w:rPr>
          <w:rFonts w:cs="Calibri"/>
          <w:lang w:val="nl-NL"/>
        </w:rPr>
        <w:t>óó</w:t>
      </w:r>
      <w:r w:rsidRPr="00B96545">
        <w:rPr>
          <w:rFonts w:cs="Calibri"/>
          <w:lang w:val="nl-NL"/>
        </w:rPr>
        <w:t xml:space="preserve">r de datum van </w:t>
      </w:r>
      <w:r w:rsidR="004A3A1A">
        <w:rPr>
          <w:rFonts w:cs="Calibri"/>
          <w:lang w:val="nl-NL"/>
        </w:rPr>
        <w:t xml:space="preserve">de beëindiging is gepleegd </w:t>
      </w:r>
      <w:r w:rsidRPr="00B96545">
        <w:rPr>
          <w:rFonts w:cs="Calibri"/>
          <w:lang w:val="nl-NL"/>
        </w:rPr>
        <w:t xml:space="preserve">(of </w:t>
      </w:r>
      <w:r w:rsidR="004A3A1A">
        <w:rPr>
          <w:rFonts w:cs="Calibri"/>
          <w:lang w:val="nl-NL"/>
        </w:rPr>
        <w:t xml:space="preserve">daartoe </w:t>
      </w:r>
      <w:r w:rsidRPr="00B96545">
        <w:rPr>
          <w:rFonts w:cs="Calibri"/>
          <w:lang w:val="nl-NL"/>
        </w:rPr>
        <w:t xml:space="preserve">aanleiding </w:t>
      </w:r>
      <w:r w:rsidR="004A3A1A">
        <w:rPr>
          <w:rFonts w:cs="Calibri"/>
          <w:lang w:val="nl-NL"/>
        </w:rPr>
        <w:t>heeft gegeven</w:t>
      </w:r>
      <w:r w:rsidRPr="00B96545">
        <w:rPr>
          <w:rFonts w:cs="Calibri"/>
          <w:lang w:val="nl-NL"/>
        </w:rPr>
        <w:t xml:space="preserve">) en de bepalingen van de Overeenkomst die </w:t>
      </w:r>
      <w:r w:rsidR="004A3A1A">
        <w:rPr>
          <w:rFonts w:cs="Calibri"/>
          <w:lang w:val="nl-NL"/>
        </w:rPr>
        <w:t>naar hun aard bestemd zijn om ook na beëindiging van de Overeenkomst voort te duren</w:t>
      </w:r>
      <w:r w:rsidRPr="00B96545">
        <w:rPr>
          <w:rFonts w:cs="Calibri"/>
          <w:lang w:val="nl-NL"/>
        </w:rPr>
        <w:t>.</w:t>
      </w:r>
    </w:p>
    <w:p w:rsidR="00864FEF" w:rsidRPr="00B96545" w:rsidRDefault="002F3EE6" w:rsidP="00864FEF">
      <w:pPr>
        <w:spacing w:after="200" w:line="255" w:lineRule="atLeast"/>
        <w:ind w:firstLine="0"/>
        <w:jc w:val="left"/>
        <w:rPr>
          <w:rFonts w:eastAsia="Times New Roman" w:cs="Calibri"/>
          <w:lang w:val="nl-NL"/>
        </w:rPr>
      </w:pPr>
      <w:r>
        <w:rPr>
          <w:rFonts w:cs="Calibri"/>
          <w:lang w:val="nl-NL"/>
        </w:rPr>
        <w:t>21</w:t>
      </w:r>
      <w:r w:rsidR="00DA108C" w:rsidRPr="00B96545">
        <w:rPr>
          <w:rFonts w:cs="Calibri"/>
          <w:lang w:val="nl-NL"/>
        </w:rPr>
        <w:t>.</w:t>
      </w:r>
      <w:r w:rsidR="00C21A68">
        <w:rPr>
          <w:rFonts w:cs="Calibri"/>
          <w:lang w:val="nl-NL"/>
        </w:rPr>
        <w:tab/>
      </w:r>
      <w:r w:rsidR="00DA108C" w:rsidRPr="00B96545">
        <w:rPr>
          <w:rFonts w:cs="Calibri"/>
          <w:lang w:val="nl-NL"/>
        </w:rPr>
        <w:t>Kennisgevingen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 xml:space="preserve">Alle kennisgevingen en andere </w:t>
      </w:r>
      <w:r w:rsidR="008E6625">
        <w:rPr>
          <w:rFonts w:cs="Calibri"/>
          <w:lang w:val="nl-NL"/>
        </w:rPr>
        <w:t xml:space="preserve">mededelingen tussen partijen ingevolge </w:t>
      </w:r>
      <w:r w:rsidRPr="00B96545">
        <w:rPr>
          <w:rFonts w:cs="Calibri"/>
          <w:lang w:val="nl-NL"/>
        </w:rPr>
        <w:t xml:space="preserve">deze Voorwaarden of de Overeenkomst </w:t>
      </w:r>
      <w:r w:rsidR="008E6625">
        <w:rPr>
          <w:rFonts w:cs="Calibri"/>
          <w:lang w:val="nl-NL"/>
        </w:rPr>
        <w:t xml:space="preserve">dienen </w:t>
      </w:r>
      <w:r w:rsidRPr="00B96545">
        <w:rPr>
          <w:rFonts w:cs="Calibri"/>
          <w:lang w:val="nl-NL"/>
        </w:rPr>
        <w:t xml:space="preserve">schriftelijk </w:t>
      </w:r>
      <w:r w:rsidR="008E6625">
        <w:rPr>
          <w:rFonts w:cs="Calibri"/>
          <w:lang w:val="nl-NL"/>
        </w:rPr>
        <w:t xml:space="preserve">te geschieden aan </w:t>
      </w:r>
      <w:r w:rsidRPr="00B96545">
        <w:rPr>
          <w:rFonts w:cs="Calibri"/>
          <w:lang w:val="nl-NL"/>
        </w:rPr>
        <w:t xml:space="preserve">het </w:t>
      </w:r>
      <w:r w:rsidR="008E6625">
        <w:rPr>
          <w:rFonts w:cs="Calibri"/>
          <w:lang w:val="nl-NL"/>
        </w:rPr>
        <w:t xml:space="preserve">in de IO opgegeven post- </w:t>
      </w:r>
      <w:r w:rsidRPr="00B96545">
        <w:rPr>
          <w:rFonts w:cs="Calibri"/>
          <w:lang w:val="nl-NL"/>
        </w:rPr>
        <w:t>of e-mailadres.</w:t>
      </w:r>
      <w:r w:rsidR="00897ED9" w:rsidRPr="00B96545">
        <w:rPr>
          <w:rFonts w:cs="Calibri"/>
          <w:lang w:val="nl-NL"/>
        </w:rPr>
        <w:t xml:space="preserve"> </w:t>
      </w:r>
      <w:r w:rsidRPr="00B96545">
        <w:rPr>
          <w:rFonts w:cs="Calibri"/>
          <w:lang w:val="nl-NL"/>
        </w:rPr>
        <w:t xml:space="preserve">Alle kennisgevingen worden geacht te zijn gedaan binnen een </w:t>
      </w:r>
      <w:r w:rsidR="008E6625">
        <w:rPr>
          <w:rFonts w:cs="Calibri"/>
          <w:lang w:val="nl-NL"/>
        </w:rPr>
        <w:t xml:space="preserve">(1) </w:t>
      </w:r>
      <w:r w:rsidRPr="00B96545">
        <w:rPr>
          <w:rFonts w:cs="Calibri"/>
          <w:lang w:val="nl-NL"/>
        </w:rPr>
        <w:t xml:space="preserve">dag na verzending (in geval van kennisgeving per e-mail, mits </w:t>
      </w:r>
      <w:r w:rsidR="008E6625">
        <w:rPr>
          <w:rFonts w:cs="Calibri"/>
          <w:lang w:val="nl-NL"/>
        </w:rPr>
        <w:t xml:space="preserve">de ontvangstbevestiging </w:t>
      </w:r>
      <w:r w:rsidRPr="00B96545">
        <w:rPr>
          <w:rFonts w:cs="Calibri"/>
          <w:lang w:val="nl-NL"/>
        </w:rPr>
        <w:t>van de e-mail</w:t>
      </w:r>
      <w:r w:rsidR="008E6625">
        <w:rPr>
          <w:rFonts w:cs="Calibri"/>
          <w:lang w:val="nl-NL"/>
        </w:rPr>
        <w:t>berichten</w:t>
      </w:r>
      <w:r w:rsidRPr="00B96545">
        <w:rPr>
          <w:rFonts w:cs="Calibri"/>
          <w:lang w:val="nl-NL"/>
        </w:rPr>
        <w:t xml:space="preserve"> wordt bewaard en </w:t>
      </w:r>
      <w:r w:rsidR="008E6625">
        <w:rPr>
          <w:rFonts w:cs="Calibri"/>
          <w:lang w:val="nl-NL"/>
        </w:rPr>
        <w:t xml:space="preserve">desgevraagd </w:t>
      </w:r>
      <w:r w:rsidRPr="00B96545">
        <w:rPr>
          <w:rFonts w:cs="Calibri"/>
          <w:lang w:val="nl-NL"/>
        </w:rPr>
        <w:t xml:space="preserve">aan de ontvangende partij </w:t>
      </w:r>
      <w:r w:rsidR="008E6625">
        <w:rPr>
          <w:rFonts w:cs="Calibri"/>
          <w:lang w:val="nl-NL"/>
        </w:rPr>
        <w:t>wordt verstrekt</w:t>
      </w:r>
      <w:r w:rsidRPr="00B96545">
        <w:rPr>
          <w:rFonts w:cs="Calibri"/>
          <w:lang w:val="nl-NL"/>
        </w:rPr>
        <w:t xml:space="preserve">), </w:t>
      </w:r>
      <w:r w:rsidR="008E6625">
        <w:rPr>
          <w:rFonts w:cs="Calibri"/>
          <w:lang w:val="nl-NL"/>
        </w:rPr>
        <w:t xml:space="preserve">dan wel </w:t>
      </w:r>
      <w:r w:rsidRPr="00B96545">
        <w:rPr>
          <w:rFonts w:cs="Calibri"/>
          <w:lang w:val="nl-NL"/>
        </w:rPr>
        <w:t xml:space="preserve">drie </w:t>
      </w:r>
      <w:r w:rsidR="00581164">
        <w:rPr>
          <w:rFonts w:cs="Calibri"/>
          <w:lang w:val="nl-NL"/>
        </w:rPr>
        <w:t xml:space="preserve">(3) </w:t>
      </w:r>
      <w:r w:rsidRPr="00B96545">
        <w:rPr>
          <w:rFonts w:cs="Calibri"/>
          <w:lang w:val="nl-NL"/>
        </w:rPr>
        <w:t xml:space="preserve">werkdagen na verzending (in geval van kennisgeving per aangetekende </w:t>
      </w:r>
      <w:r w:rsidR="00C30DB2">
        <w:rPr>
          <w:rFonts w:cs="Calibri"/>
          <w:lang w:val="nl-NL"/>
        </w:rPr>
        <w:t xml:space="preserve">post </w:t>
      </w:r>
      <w:r w:rsidRPr="00B96545">
        <w:rPr>
          <w:rFonts w:cs="Calibri"/>
          <w:lang w:val="nl-NL"/>
        </w:rPr>
        <w:t xml:space="preserve">met </w:t>
      </w:r>
      <w:r w:rsidR="00C30DB2">
        <w:rPr>
          <w:rFonts w:cs="Calibri"/>
          <w:lang w:val="nl-NL"/>
        </w:rPr>
        <w:t xml:space="preserve">bericht van </w:t>
      </w:r>
      <w:r w:rsidRPr="00B96545">
        <w:rPr>
          <w:rFonts w:cs="Calibri"/>
          <w:lang w:val="nl-NL"/>
        </w:rPr>
        <w:t xml:space="preserve">ontvangst, mits </w:t>
      </w:r>
      <w:r w:rsidR="008E6625">
        <w:rPr>
          <w:rFonts w:cs="Calibri"/>
          <w:lang w:val="nl-NL"/>
        </w:rPr>
        <w:t xml:space="preserve">het </w:t>
      </w:r>
      <w:r w:rsidRPr="00B96545">
        <w:rPr>
          <w:rFonts w:cs="Calibri"/>
          <w:lang w:val="nl-NL"/>
        </w:rPr>
        <w:t xml:space="preserve">bewijs </w:t>
      </w:r>
      <w:r w:rsidR="00C30DB2">
        <w:rPr>
          <w:rFonts w:cs="Calibri"/>
          <w:lang w:val="nl-NL"/>
        </w:rPr>
        <w:t xml:space="preserve">van terpostbezorging </w:t>
      </w:r>
      <w:r w:rsidRPr="00B96545">
        <w:rPr>
          <w:rFonts w:cs="Calibri"/>
          <w:lang w:val="nl-NL"/>
        </w:rPr>
        <w:t xml:space="preserve">wordt bewaard). Adverteerder stemt ermee in e-mail te gebruiken voor de </w:t>
      </w:r>
      <w:r w:rsidR="00C30DB2">
        <w:rPr>
          <w:rFonts w:cs="Calibri"/>
          <w:lang w:val="nl-NL"/>
        </w:rPr>
        <w:t xml:space="preserve">in deze Voorwaarden bedoelde </w:t>
      </w:r>
      <w:r w:rsidRPr="00B96545">
        <w:rPr>
          <w:rFonts w:cs="Calibri"/>
          <w:lang w:val="nl-NL"/>
        </w:rPr>
        <w:t>doeleinden en gebonden te zijn aan alle e-mail</w:t>
      </w:r>
      <w:r w:rsidR="00C30DB2">
        <w:rPr>
          <w:rFonts w:cs="Calibri"/>
          <w:lang w:val="nl-NL"/>
        </w:rPr>
        <w:t>berichten</w:t>
      </w:r>
      <w:r w:rsidRPr="00B96545">
        <w:rPr>
          <w:rFonts w:cs="Calibri"/>
          <w:lang w:val="nl-NL"/>
        </w:rPr>
        <w:t xml:space="preserve"> en </w:t>
      </w:r>
      <w:r w:rsidR="00C30DB2">
        <w:rPr>
          <w:rFonts w:cs="Calibri"/>
          <w:lang w:val="nl-NL"/>
        </w:rPr>
        <w:t xml:space="preserve">daarin opgenomen </w:t>
      </w:r>
      <w:r w:rsidRPr="00B96545">
        <w:rPr>
          <w:rFonts w:cs="Calibri"/>
          <w:lang w:val="nl-NL"/>
        </w:rPr>
        <w:t xml:space="preserve">instemmingen of </w:t>
      </w:r>
      <w:r w:rsidR="004E4901">
        <w:rPr>
          <w:rFonts w:cs="Calibri"/>
          <w:lang w:val="nl-NL"/>
        </w:rPr>
        <w:t xml:space="preserve">blijk van overeenkomst die zijn </w:t>
      </w:r>
      <w:r w:rsidRPr="00B96545">
        <w:rPr>
          <w:rFonts w:cs="Calibri"/>
          <w:lang w:val="nl-NL"/>
        </w:rPr>
        <w:t xml:space="preserve">verzonden of ontvangen door personen die </w:t>
      </w:r>
      <w:r w:rsidR="000A768D">
        <w:rPr>
          <w:rFonts w:cs="Calibri"/>
          <w:lang w:val="nl-NL"/>
        </w:rPr>
        <w:t xml:space="preserve">uit naam van </w:t>
      </w:r>
      <w:r w:rsidRPr="00B96545">
        <w:rPr>
          <w:rFonts w:cs="Calibri"/>
          <w:lang w:val="nl-NL"/>
        </w:rPr>
        <w:t xml:space="preserve">Adverteerder </w:t>
      </w:r>
      <w:r w:rsidR="000A768D">
        <w:rPr>
          <w:rFonts w:cs="Calibri"/>
          <w:lang w:val="nl-NL"/>
        </w:rPr>
        <w:t xml:space="preserve">beweren </w:t>
      </w:r>
      <w:r w:rsidRPr="00B96545">
        <w:rPr>
          <w:rFonts w:cs="Calibri"/>
          <w:lang w:val="nl-NL"/>
        </w:rPr>
        <w:t>te handelen.</w:t>
      </w:r>
    </w:p>
    <w:p w:rsidR="00864FEF" w:rsidRPr="00B96545" w:rsidRDefault="002F3EE6" w:rsidP="00864FEF">
      <w:pPr>
        <w:spacing w:after="200" w:line="255" w:lineRule="atLeast"/>
        <w:ind w:firstLine="0"/>
        <w:jc w:val="left"/>
        <w:rPr>
          <w:rFonts w:eastAsia="Times New Roman" w:cs="Calibri"/>
          <w:lang w:val="nl-NL"/>
        </w:rPr>
      </w:pPr>
      <w:r w:rsidRPr="00B96545">
        <w:rPr>
          <w:rFonts w:cs="Calibri"/>
          <w:lang w:val="nl-NL"/>
        </w:rPr>
        <w:t>2</w:t>
      </w:r>
      <w:r>
        <w:rPr>
          <w:rFonts w:cs="Calibri"/>
          <w:lang w:val="nl-NL"/>
        </w:rPr>
        <w:t>2</w:t>
      </w:r>
      <w:r w:rsidR="00DA108C" w:rsidRPr="00B96545">
        <w:rPr>
          <w:rFonts w:cs="Calibri"/>
          <w:lang w:val="nl-NL"/>
        </w:rPr>
        <w:t>.</w:t>
      </w:r>
      <w:r w:rsidR="00C21A68">
        <w:rPr>
          <w:rFonts w:cs="Calibri"/>
          <w:lang w:val="nl-NL"/>
        </w:rPr>
        <w:tab/>
      </w:r>
      <w:r w:rsidR="005266D1">
        <w:rPr>
          <w:rFonts w:cs="Calibri"/>
          <w:lang w:val="nl-NL"/>
        </w:rPr>
        <w:t>Volledige o</w:t>
      </w:r>
      <w:r w:rsidR="00DA108C" w:rsidRPr="00B96545">
        <w:rPr>
          <w:rFonts w:cs="Calibri"/>
          <w:lang w:val="nl-NL"/>
        </w:rPr>
        <w:t>vereenkomst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 xml:space="preserve">De Overeenkomst </w:t>
      </w:r>
      <w:r w:rsidR="005266D1">
        <w:rPr>
          <w:rFonts w:cs="Calibri"/>
          <w:lang w:val="nl-NL"/>
        </w:rPr>
        <w:t xml:space="preserve">bevat </w:t>
      </w:r>
      <w:r w:rsidRPr="00B96545">
        <w:rPr>
          <w:rFonts w:cs="Calibri"/>
          <w:lang w:val="nl-NL"/>
        </w:rPr>
        <w:t xml:space="preserve">de </w:t>
      </w:r>
      <w:r w:rsidR="005266D1">
        <w:rPr>
          <w:rFonts w:cs="Calibri"/>
          <w:lang w:val="nl-NL"/>
        </w:rPr>
        <w:t xml:space="preserve">volledige </w:t>
      </w:r>
      <w:r w:rsidRPr="00B96545">
        <w:rPr>
          <w:rFonts w:cs="Calibri"/>
          <w:lang w:val="nl-NL"/>
        </w:rPr>
        <w:t xml:space="preserve">overeenkomst en </w:t>
      </w:r>
      <w:r w:rsidR="000A768D">
        <w:rPr>
          <w:rFonts w:cs="Calibri"/>
          <w:lang w:val="nl-NL"/>
        </w:rPr>
        <w:t xml:space="preserve">overeenstemming </w:t>
      </w:r>
      <w:r w:rsidRPr="00B96545">
        <w:rPr>
          <w:rFonts w:cs="Calibri"/>
          <w:lang w:val="nl-NL"/>
        </w:rPr>
        <w:t xml:space="preserve">tussen partijen met betrekking tot het onderwerp </w:t>
      </w:r>
      <w:r w:rsidR="000A768D">
        <w:rPr>
          <w:rFonts w:cs="Calibri"/>
          <w:lang w:val="nl-NL"/>
        </w:rPr>
        <w:t>daa</w:t>
      </w:r>
      <w:r w:rsidRPr="00B96545">
        <w:rPr>
          <w:rFonts w:cs="Calibri"/>
          <w:lang w:val="nl-NL"/>
        </w:rPr>
        <w:t xml:space="preserve">rvan en </w:t>
      </w:r>
      <w:r w:rsidR="000A768D">
        <w:rPr>
          <w:rFonts w:cs="Calibri"/>
          <w:lang w:val="nl-NL"/>
        </w:rPr>
        <w:t xml:space="preserve">treedt </w:t>
      </w:r>
      <w:r w:rsidRPr="00B96545">
        <w:rPr>
          <w:rFonts w:cs="Calibri"/>
          <w:lang w:val="nl-NL"/>
        </w:rPr>
        <w:t xml:space="preserve">(met betrekking tot dit onderwerp) </w:t>
      </w:r>
      <w:r w:rsidR="005266D1">
        <w:rPr>
          <w:rFonts w:cs="Calibri"/>
          <w:lang w:val="nl-NL"/>
        </w:rPr>
        <w:t xml:space="preserve">in de plaats van </w:t>
      </w:r>
      <w:r w:rsidRPr="00B96545">
        <w:rPr>
          <w:rFonts w:cs="Calibri"/>
          <w:lang w:val="nl-NL"/>
        </w:rPr>
        <w:t xml:space="preserve">alle voorgaande </w:t>
      </w:r>
      <w:r w:rsidR="005266D1">
        <w:rPr>
          <w:rFonts w:cs="Calibri"/>
          <w:lang w:val="nl-NL"/>
        </w:rPr>
        <w:t>besprekingen</w:t>
      </w:r>
      <w:r w:rsidRPr="00B96545">
        <w:rPr>
          <w:rFonts w:cs="Calibri"/>
          <w:lang w:val="nl-NL"/>
        </w:rPr>
        <w:t xml:space="preserve">, </w:t>
      </w:r>
      <w:r w:rsidR="005266D1">
        <w:rPr>
          <w:rFonts w:cs="Calibri"/>
          <w:lang w:val="nl-NL"/>
        </w:rPr>
        <w:t xml:space="preserve">overeenstemmingen </w:t>
      </w:r>
      <w:r w:rsidRPr="00B96545">
        <w:rPr>
          <w:rFonts w:cs="Calibri"/>
          <w:lang w:val="nl-NL"/>
        </w:rPr>
        <w:t xml:space="preserve">en overeenkomsten tussen partijen en hun </w:t>
      </w:r>
      <w:r w:rsidR="005266D1">
        <w:rPr>
          <w:rFonts w:cs="Calibri"/>
          <w:lang w:val="nl-NL"/>
        </w:rPr>
        <w:t xml:space="preserve">vertegenwoordiger(s) </w:t>
      </w:r>
      <w:r w:rsidRPr="00B96545">
        <w:rPr>
          <w:rFonts w:cs="Calibri"/>
          <w:lang w:val="nl-NL"/>
        </w:rPr>
        <w:t xml:space="preserve">en alle voorgaande </w:t>
      </w:r>
      <w:r w:rsidR="00BF032B">
        <w:rPr>
          <w:rFonts w:cs="Calibri"/>
          <w:lang w:val="nl-NL"/>
        </w:rPr>
        <w:t xml:space="preserve">door een partij (of haar vertegenwoordigers) aan de wederpartij (of </w:t>
      </w:r>
      <w:r w:rsidR="00A83709">
        <w:rPr>
          <w:rFonts w:cs="Calibri"/>
          <w:lang w:val="nl-NL"/>
        </w:rPr>
        <w:t xml:space="preserve">diens </w:t>
      </w:r>
      <w:r w:rsidR="00BF032B">
        <w:rPr>
          <w:rFonts w:cs="Calibri"/>
          <w:lang w:val="nl-NL"/>
        </w:rPr>
        <w:t xml:space="preserve">vertegenwoordigers) gedane </w:t>
      </w:r>
      <w:r w:rsidRPr="00B96545">
        <w:rPr>
          <w:rFonts w:cs="Calibri"/>
          <w:lang w:val="nl-NL"/>
        </w:rPr>
        <w:t xml:space="preserve">verklaringen en </w:t>
      </w:r>
      <w:r w:rsidR="00BF032B">
        <w:rPr>
          <w:rFonts w:cs="Calibri"/>
          <w:lang w:val="nl-NL"/>
        </w:rPr>
        <w:t>kenbaar gemaakte meningen</w:t>
      </w:r>
      <w:r w:rsidRPr="00B96545">
        <w:rPr>
          <w:rFonts w:cs="Calibri"/>
          <w:lang w:val="nl-NL"/>
        </w:rPr>
        <w:t xml:space="preserve">, </w:t>
      </w:r>
      <w:r w:rsidR="009B2E9C">
        <w:rPr>
          <w:rFonts w:cs="Calibri"/>
          <w:lang w:val="nl-NL"/>
        </w:rPr>
        <w:t xml:space="preserve">met dien verstande </w:t>
      </w:r>
      <w:r w:rsidRPr="00B96545">
        <w:rPr>
          <w:rFonts w:cs="Calibri"/>
          <w:lang w:val="nl-NL"/>
        </w:rPr>
        <w:t xml:space="preserve">dat </w:t>
      </w:r>
      <w:r w:rsidR="009B2E9C">
        <w:rPr>
          <w:rFonts w:cs="Calibri"/>
          <w:lang w:val="nl-NL"/>
        </w:rPr>
        <w:t xml:space="preserve">het </w:t>
      </w:r>
      <w:r w:rsidRPr="00B96545">
        <w:rPr>
          <w:rFonts w:cs="Calibri"/>
          <w:lang w:val="nl-NL"/>
        </w:rPr>
        <w:t xml:space="preserve">geen van de partijen </w:t>
      </w:r>
      <w:r w:rsidR="009B2E9C">
        <w:rPr>
          <w:rFonts w:cs="Calibri"/>
          <w:lang w:val="nl-NL"/>
        </w:rPr>
        <w:t xml:space="preserve">is toegestaan </w:t>
      </w:r>
      <w:r w:rsidR="00E018C1">
        <w:rPr>
          <w:rFonts w:cs="Calibri"/>
          <w:lang w:val="nl-NL"/>
        </w:rPr>
        <w:t xml:space="preserve">en geen van de partijen wordt geacht bedrog of bedrieglijke </w:t>
      </w:r>
      <w:r w:rsidR="00E018C1" w:rsidRPr="00B96545">
        <w:rPr>
          <w:rFonts w:cs="Calibri"/>
          <w:lang w:val="nl-NL"/>
        </w:rPr>
        <w:t xml:space="preserve">verklaringen </w:t>
      </w:r>
      <w:r w:rsidR="00E018C1">
        <w:rPr>
          <w:rFonts w:cs="Calibri"/>
          <w:lang w:val="nl-NL"/>
        </w:rPr>
        <w:t xml:space="preserve">aan </w:t>
      </w:r>
      <w:r w:rsidR="00A83709">
        <w:rPr>
          <w:rFonts w:cs="Calibri"/>
          <w:lang w:val="nl-NL"/>
        </w:rPr>
        <w:t xml:space="preserve">hun </w:t>
      </w:r>
      <w:r w:rsidR="00E018C1">
        <w:rPr>
          <w:rFonts w:cs="Calibri"/>
          <w:lang w:val="nl-NL"/>
        </w:rPr>
        <w:t xml:space="preserve">zijde (of die van </w:t>
      </w:r>
      <w:r w:rsidR="00A83709">
        <w:rPr>
          <w:rFonts w:cs="Calibri"/>
          <w:lang w:val="nl-NL"/>
        </w:rPr>
        <w:t xml:space="preserve">hun </w:t>
      </w:r>
      <w:r w:rsidR="00E018C1">
        <w:rPr>
          <w:rFonts w:cs="Calibri"/>
          <w:lang w:val="nl-NL"/>
        </w:rPr>
        <w:t xml:space="preserve">vertegenwoordigers) </w:t>
      </w:r>
      <w:r w:rsidR="00A83709">
        <w:rPr>
          <w:rFonts w:cs="Calibri"/>
          <w:lang w:val="nl-NL"/>
        </w:rPr>
        <w:t xml:space="preserve">jegens </w:t>
      </w:r>
      <w:r w:rsidRPr="00B96545">
        <w:rPr>
          <w:rFonts w:cs="Calibri"/>
          <w:lang w:val="nl-NL"/>
        </w:rPr>
        <w:t xml:space="preserve">de </w:t>
      </w:r>
      <w:r w:rsidR="00A83709">
        <w:rPr>
          <w:rFonts w:cs="Calibri"/>
          <w:lang w:val="nl-NL"/>
        </w:rPr>
        <w:t>weder</w:t>
      </w:r>
      <w:r w:rsidRPr="00B96545">
        <w:rPr>
          <w:rFonts w:cs="Calibri"/>
          <w:lang w:val="nl-NL"/>
        </w:rPr>
        <w:t xml:space="preserve">partij (of </w:t>
      </w:r>
      <w:r w:rsidR="00A83709">
        <w:rPr>
          <w:rFonts w:cs="Calibri"/>
          <w:lang w:val="nl-NL"/>
        </w:rPr>
        <w:t xml:space="preserve">diens </w:t>
      </w:r>
      <w:r w:rsidR="00E018C1">
        <w:rPr>
          <w:rFonts w:cs="Calibri"/>
          <w:lang w:val="nl-NL"/>
        </w:rPr>
        <w:t>vertegenwoordigers</w:t>
      </w:r>
      <w:r w:rsidRPr="00B96545">
        <w:rPr>
          <w:rFonts w:cs="Calibri"/>
          <w:lang w:val="nl-NL"/>
        </w:rPr>
        <w:t xml:space="preserve">) </w:t>
      </w:r>
      <w:r w:rsidR="00E018C1">
        <w:rPr>
          <w:rFonts w:cs="Calibri"/>
          <w:lang w:val="nl-NL"/>
        </w:rPr>
        <w:t xml:space="preserve">op grond van dit artikel </w:t>
      </w:r>
      <w:r w:rsidR="009B2E9C">
        <w:rPr>
          <w:rFonts w:cs="Calibri"/>
          <w:lang w:val="nl-NL"/>
        </w:rPr>
        <w:t xml:space="preserve">te </w:t>
      </w:r>
      <w:r w:rsidRPr="00B96545">
        <w:rPr>
          <w:rFonts w:cs="Calibri"/>
          <w:lang w:val="nl-NL"/>
        </w:rPr>
        <w:t>beperken of uit</w:t>
      </w:r>
      <w:r w:rsidR="009B2E9C">
        <w:rPr>
          <w:rFonts w:cs="Calibri"/>
          <w:lang w:val="nl-NL"/>
        </w:rPr>
        <w:t xml:space="preserve"> te </w:t>
      </w:r>
      <w:r w:rsidRPr="00B96545">
        <w:rPr>
          <w:rFonts w:cs="Calibri"/>
          <w:lang w:val="nl-NL"/>
        </w:rPr>
        <w:t>sluiten.</w:t>
      </w:r>
    </w:p>
    <w:p w:rsidR="00864FEF" w:rsidRPr="00B96545" w:rsidRDefault="002F3EE6" w:rsidP="00864FEF">
      <w:pPr>
        <w:spacing w:after="200" w:line="255" w:lineRule="atLeast"/>
        <w:ind w:firstLine="0"/>
        <w:jc w:val="left"/>
        <w:rPr>
          <w:rFonts w:eastAsia="Times New Roman" w:cs="Calibri"/>
          <w:lang w:val="nl-NL"/>
        </w:rPr>
      </w:pPr>
      <w:r w:rsidRPr="00B96545">
        <w:rPr>
          <w:rFonts w:cs="Calibri"/>
          <w:lang w:val="nl-NL"/>
        </w:rPr>
        <w:lastRenderedPageBreak/>
        <w:t>2</w:t>
      </w:r>
      <w:r>
        <w:rPr>
          <w:rFonts w:cs="Calibri"/>
          <w:lang w:val="nl-NL"/>
        </w:rPr>
        <w:t>3</w:t>
      </w:r>
      <w:r w:rsidR="00DA108C" w:rsidRPr="00B96545">
        <w:rPr>
          <w:rFonts w:cs="Calibri"/>
          <w:lang w:val="nl-NL"/>
        </w:rPr>
        <w:t>.</w:t>
      </w:r>
      <w:r w:rsidR="00C21A68">
        <w:rPr>
          <w:rFonts w:cs="Calibri"/>
          <w:lang w:val="nl-NL"/>
        </w:rPr>
        <w:tab/>
      </w:r>
      <w:r w:rsidR="000A768D">
        <w:rPr>
          <w:rFonts w:cs="Calibri"/>
          <w:lang w:val="nl-NL"/>
        </w:rPr>
        <w:t>Overige bepalingen</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005732B5">
        <w:rPr>
          <w:rFonts w:cs="Calibri"/>
          <w:lang w:val="nl-NL"/>
        </w:rPr>
        <w:t xml:space="preserve">Indien </w:t>
      </w:r>
      <w:r w:rsidRPr="00B96545">
        <w:rPr>
          <w:rFonts w:cs="Calibri"/>
          <w:lang w:val="nl-NL"/>
        </w:rPr>
        <w:t xml:space="preserve">een bepaling van de Overeenkomst in enig opzicht ongeldig of </w:t>
      </w:r>
      <w:r w:rsidR="005732B5">
        <w:rPr>
          <w:rFonts w:cs="Calibri"/>
          <w:lang w:val="nl-NL"/>
        </w:rPr>
        <w:t xml:space="preserve">niet-rechtsgeldig </w:t>
      </w:r>
      <w:r w:rsidRPr="00B96545">
        <w:rPr>
          <w:rFonts w:cs="Calibri"/>
          <w:lang w:val="nl-NL"/>
        </w:rPr>
        <w:t>is of wordt</w:t>
      </w:r>
      <w:r w:rsidR="005732B5">
        <w:rPr>
          <w:rFonts w:cs="Calibri"/>
          <w:lang w:val="nl-NL"/>
        </w:rPr>
        <w:t>,</w:t>
      </w:r>
      <w:r w:rsidRPr="00B96545">
        <w:rPr>
          <w:rFonts w:cs="Calibri"/>
          <w:lang w:val="nl-NL"/>
        </w:rPr>
        <w:t xml:space="preserve"> </w:t>
      </w:r>
      <w:r w:rsidR="005732B5">
        <w:rPr>
          <w:rFonts w:cs="Calibri"/>
          <w:lang w:val="nl-NL"/>
        </w:rPr>
        <w:t xml:space="preserve">dient </w:t>
      </w:r>
      <w:r w:rsidRPr="00B96545">
        <w:rPr>
          <w:rFonts w:cs="Calibri"/>
          <w:lang w:val="nl-NL"/>
        </w:rPr>
        <w:t>d</w:t>
      </w:r>
      <w:r w:rsidR="00AA799B">
        <w:rPr>
          <w:rFonts w:cs="Calibri"/>
          <w:lang w:val="nl-NL"/>
        </w:rPr>
        <w:t xml:space="preserve">e desbetreffende </w:t>
      </w:r>
      <w:r w:rsidRPr="00B96545">
        <w:rPr>
          <w:rFonts w:cs="Calibri"/>
          <w:lang w:val="nl-NL"/>
        </w:rPr>
        <w:t xml:space="preserve">bepaling van de Overeenkomst </w:t>
      </w:r>
      <w:r w:rsidR="005732B5">
        <w:rPr>
          <w:rFonts w:cs="Calibri"/>
          <w:lang w:val="nl-NL"/>
        </w:rPr>
        <w:t xml:space="preserve">te worden losgekoppeld zonder </w:t>
      </w:r>
      <w:r w:rsidR="003062AD">
        <w:rPr>
          <w:rFonts w:cs="Calibri"/>
          <w:lang w:val="nl-NL"/>
        </w:rPr>
        <w:t xml:space="preserve">dat dit afbreuk doet aan </w:t>
      </w:r>
      <w:r w:rsidRPr="00B96545">
        <w:rPr>
          <w:rFonts w:cs="Calibri"/>
          <w:lang w:val="nl-NL"/>
        </w:rPr>
        <w:t xml:space="preserve">de geldigheid, </w:t>
      </w:r>
      <w:r w:rsidR="005732B5">
        <w:rPr>
          <w:rFonts w:cs="Calibri"/>
          <w:lang w:val="nl-NL"/>
        </w:rPr>
        <w:t xml:space="preserve">rechtsgeldigheid </w:t>
      </w:r>
      <w:r w:rsidRPr="00B96545">
        <w:rPr>
          <w:rFonts w:cs="Calibri"/>
          <w:lang w:val="nl-NL"/>
        </w:rPr>
        <w:t xml:space="preserve">en afdwingbaarheid van de </w:t>
      </w:r>
      <w:r w:rsidR="005732B5">
        <w:rPr>
          <w:rFonts w:cs="Calibri"/>
          <w:lang w:val="nl-NL"/>
        </w:rPr>
        <w:t xml:space="preserve">overige </w:t>
      </w:r>
      <w:r w:rsidRPr="00B96545">
        <w:rPr>
          <w:rFonts w:cs="Calibri"/>
          <w:lang w:val="nl-NL"/>
        </w:rPr>
        <w:t>bepalingen van de Overeenkomst.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004045C5" w:rsidRPr="005A139B">
        <w:rPr>
          <w:rFonts w:cs="Calibri"/>
          <w:lang w:val="nl-NL"/>
        </w:rPr>
        <w:t xml:space="preserve">Indien een partij </w:t>
      </w:r>
      <w:r w:rsidR="005A139B" w:rsidRPr="005A139B">
        <w:rPr>
          <w:rFonts w:cs="Calibri"/>
          <w:lang w:val="nl-NL"/>
        </w:rPr>
        <w:t xml:space="preserve">nalaat een </w:t>
      </w:r>
      <w:r w:rsidRPr="005A139B">
        <w:rPr>
          <w:rFonts w:cs="Calibri"/>
          <w:lang w:val="nl-NL"/>
        </w:rPr>
        <w:t>recht, bevoegdhe</w:t>
      </w:r>
      <w:r w:rsidR="005A139B" w:rsidRPr="005A139B">
        <w:rPr>
          <w:rFonts w:cs="Calibri"/>
          <w:lang w:val="nl-NL"/>
        </w:rPr>
        <w:t>i</w:t>
      </w:r>
      <w:r w:rsidRPr="005A139B">
        <w:rPr>
          <w:rFonts w:cs="Calibri"/>
          <w:lang w:val="nl-NL"/>
        </w:rPr>
        <w:t xml:space="preserve">d of </w:t>
      </w:r>
      <w:r w:rsidR="005A139B" w:rsidRPr="005A139B">
        <w:rPr>
          <w:rFonts w:cs="Calibri"/>
          <w:lang w:val="nl-NL"/>
        </w:rPr>
        <w:t xml:space="preserve">rechtsmiddel </w:t>
      </w:r>
      <w:r w:rsidRPr="005A139B">
        <w:rPr>
          <w:rFonts w:cs="Calibri"/>
          <w:lang w:val="nl-NL"/>
        </w:rPr>
        <w:t xml:space="preserve">uit </w:t>
      </w:r>
      <w:r w:rsidR="005A139B" w:rsidRPr="005A139B">
        <w:rPr>
          <w:rFonts w:cs="Calibri"/>
          <w:lang w:val="nl-NL"/>
        </w:rPr>
        <w:t xml:space="preserve">hoofde van </w:t>
      </w:r>
      <w:r w:rsidRPr="005A139B">
        <w:rPr>
          <w:rFonts w:cs="Calibri"/>
          <w:lang w:val="nl-NL"/>
        </w:rPr>
        <w:t xml:space="preserve">deze Overeenkomst uit te oefenen </w:t>
      </w:r>
      <w:r w:rsidR="005A139B" w:rsidRPr="005A139B">
        <w:rPr>
          <w:rFonts w:cs="Calibri"/>
          <w:lang w:val="nl-NL"/>
        </w:rPr>
        <w:t xml:space="preserve">of aan te wenden, of indien sprake is van </w:t>
      </w:r>
      <w:r w:rsidR="005A139B">
        <w:rPr>
          <w:rFonts w:cs="Calibri"/>
          <w:lang w:val="nl-NL"/>
        </w:rPr>
        <w:t>uitstel</w:t>
      </w:r>
      <w:r w:rsidRPr="005A139B">
        <w:rPr>
          <w:rFonts w:cs="Calibri"/>
          <w:lang w:val="nl-NL"/>
        </w:rPr>
        <w:t xml:space="preserve">, </w:t>
      </w:r>
      <w:r w:rsidR="005A139B" w:rsidRPr="005A139B">
        <w:rPr>
          <w:rFonts w:cs="Calibri"/>
          <w:lang w:val="nl-NL"/>
        </w:rPr>
        <w:t xml:space="preserve">coulance </w:t>
      </w:r>
      <w:r w:rsidRPr="005A139B">
        <w:rPr>
          <w:rFonts w:cs="Calibri"/>
          <w:lang w:val="nl-NL"/>
        </w:rPr>
        <w:t xml:space="preserve">of toegeeflijkheid bij </w:t>
      </w:r>
      <w:r w:rsidR="005A139B" w:rsidRPr="005A139B">
        <w:rPr>
          <w:rFonts w:cs="Calibri"/>
          <w:lang w:val="nl-NL"/>
        </w:rPr>
        <w:t xml:space="preserve">de uitoefening </w:t>
      </w:r>
      <w:r w:rsidR="005A139B">
        <w:rPr>
          <w:rFonts w:cs="Calibri"/>
          <w:lang w:val="nl-NL"/>
        </w:rPr>
        <w:t xml:space="preserve">of aanwending </w:t>
      </w:r>
      <w:r w:rsidR="005A139B" w:rsidRPr="005A139B">
        <w:rPr>
          <w:rFonts w:cs="Calibri"/>
          <w:lang w:val="nl-NL"/>
        </w:rPr>
        <w:t xml:space="preserve">daarvan, doet de desbetreffende partij daarmee geen </w:t>
      </w:r>
      <w:r w:rsidRPr="005A139B">
        <w:rPr>
          <w:rFonts w:cs="Calibri"/>
          <w:lang w:val="nl-NL"/>
        </w:rPr>
        <w:t>afstand van dat recht, die bevoegdheid of d</w:t>
      </w:r>
      <w:r w:rsidR="005A139B" w:rsidRPr="005A139B">
        <w:rPr>
          <w:rFonts w:cs="Calibri"/>
          <w:lang w:val="nl-NL"/>
        </w:rPr>
        <w:t xml:space="preserve">at rechtsmiddel en is daarmee de uitoefening </w:t>
      </w:r>
      <w:r w:rsidR="005A139B">
        <w:rPr>
          <w:rFonts w:cs="Calibri"/>
          <w:lang w:val="nl-NL"/>
        </w:rPr>
        <w:t xml:space="preserve">of aanwending </w:t>
      </w:r>
      <w:r w:rsidR="005A139B" w:rsidRPr="005A139B">
        <w:rPr>
          <w:rFonts w:cs="Calibri"/>
          <w:lang w:val="nl-NL"/>
        </w:rPr>
        <w:t xml:space="preserve">daarvan </w:t>
      </w:r>
      <w:r w:rsidRPr="005A139B">
        <w:rPr>
          <w:rFonts w:cs="Calibri"/>
          <w:lang w:val="nl-NL"/>
        </w:rPr>
        <w:t>op een later tijdstip niet uit</w:t>
      </w:r>
      <w:r w:rsidR="005A139B" w:rsidRPr="005A139B">
        <w:rPr>
          <w:rFonts w:cs="Calibri"/>
          <w:lang w:val="nl-NL"/>
        </w:rPr>
        <w:t>gesloten</w:t>
      </w:r>
      <w:r w:rsidRPr="005A139B">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c.</w:t>
      </w:r>
      <w:r w:rsidR="00C21A68">
        <w:rPr>
          <w:rFonts w:cs="Calibri"/>
          <w:lang w:val="nl-NL"/>
        </w:rPr>
        <w:tab/>
      </w:r>
      <w:r w:rsidRPr="00B96545">
        <w:rPr>
          <w:rFonts w:cs="Calibri"/>
          <w:lang w:val="nl-NL"/>
        </w:rPr>
        <w:t xml:space="preserve">Exponential Interactive heeft het recht de </w:t>
      </w:r>
      <w:r w:rsidR="004045C5">
        <w:rPr>
          <w:rFonts w:cs="Calibri"/>
          <w:lang w:val="nl-NL"/>
        </w:rPr>
        <w:t xml:space="preserve">nakoming </w:t>
      </w:r>
      <w:r w:rsidRPr="00B96545">
        <w:rPr>
          <w:rFonts w:cs="Calibri"/>
          <w:lang w:val="nl-NL"/>
        </w:rPr>
        <w:t xml:space="preserve">van haar verplichtingen onder de Overeenkomst uit te besteden en (mits </w:t>
      </w:r>
      <w:r w:rsidR="004045C5">
        <w:rPr>
          <w:rFonts w:cs="Calibri"/>
          <w:lang w:val="nl-NL"/>
        </w:rPr>
        <w:t xml:space="preserve">zij </w:t>
      </w:r>
      <w:r w:rsidRPr="00B96545">
        <w:rPr>
          <w:rFonts w:cs="Calibri"/>
          <w:lang w:val="nl-NL"/>
        </w:rPr>
        <w:t xml:space="preserve">Adverteerder </w:t>
      </w:r>
      <w:r w:rsidR="004045C5">
        <w:rPr>
          <w:rFonts w:cs="Calibri"/>
          <w:lang w:val="nl-NL"/>
        </w:rPr>
        <w:t>daarover in kennis stelt</w:t>
      </w:r>
      <w:r w:rsidRPr="00B96545">
        <w:rPr>
          <w:rFonts w:cs="Calibri"/>
          <w:lang w:val="nl-NL"/>
        </w:rPr>
        <w:t xml:space="preserve">) </w:t>
      </w:r>
      <w:r w:rsidR="004045C5">
        <w:rPr>
          <w:rFonts w:cs="Calibri"/>
          <w:lang w:val="nl-NL"/>
        </w:rPr>
        <w:t xml:space="preserve">haar </w:t>
      </w:r>
      <w:r w:rsidRPr="00B96545">
        <w:rPr>
          <w:rFonts w:cs="Calibri"/>
          <w:lang w:val="nl-NL"/>
        </w:rPr>
        <w:t xml:space="preserve">rechten en verplichtingen uit de Overeenkomst </w:t>
      </w:r>
      <w:r w:rsidR="004045C5">
        <w:rPr>
          <w:rFonts w:cs="Calibri"/>
          <w:lang w:val="nl-NL"/>
        </w:rPr>
        <w:t>te cederen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d.</w:t>
      </w:r>
      <w:r w:rsidR="00C21A68">
        <w:rPr>
          <w:rFonts w:cs="Calibri"/>
          <w:lang w:val="nl-NL"/>
        </w:rPr>
        <w:tab/>
      </w:r>
      <w:r w:rsidR="004045C5">
        <w:rPr>
          <w:rFonts w:cs="Calibri"/>
          <w:lang w:val="nl-NL"/>
        </w:rPr>
        <w:t xml:space="preserve">Het is </w:t>
      </w:r>
      <w:r w:rsidRPr="00B96545">
        <w:rPr>
          <w:rFonts w:cs="Calibri"/>
          <w:lang w:val="nl-NL"/>
        </w:rPr>
        <w:t xml:space="preserve">Adverteerder </w:t>
      </w:r>
      <w:r w:rsidR="004045C5">
        <w:rPr>
          <w:rFonts w:cs="Calibri"/>
          <w:lang w:val="nl-NL"/>
        </w:rPr>
        <w:t xml:space="preserve">uitsluitend met voorafgaande schriftelijke toestemming van Exponential Interactive toegestaan </w:t>
      </w:r>
      <w:r w:rsidRPr="00B96545">
        <w:rPr>
          <w:rFonts w:cs="Calibri"/>
          <w:lang w:val="nl-NL"/>
        </w:rPr>
        <w:t xml:space="preserve">zijn rechten en verplichtingen uit de Overeenkomst </w:t>
      </w:r>
      <w:r w:rsidR="004045C5">
        <w:rPr>
          <w:rFonts w:cs="Calibri"/>
          <w:lang w:val="nl-NL"/>
        </w:rPr>
        <w:t>aan andere personen te cederen of anderszins over te dragen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e.</w:t>
      </w:r>
      <w:r w:rsidR="00C21A68">
        <w:rPr>
          <w:rFonts w:cs="Calibri"/>
          <w:lang w:val="nl-NL"/>
        </w:rPr>
        <w:tab/>
      </w:r>
      <w:r w:rsidRPr="00B96545">
        <w:rPr>
          <w:rFonts w:cs="Calibri"/>
          <w:lang w:val="nl-NL"/>
        </w:rPr>
        <w:t xml:space="preserve">De </w:t>
      </w:r>
      <w:r w:rsidR="004045C5">
        <w:rPr>
          <w:rFonts w:cs="Calibri"/>
          <w:lang w:val="nl-NL"/>
        </w:rPr>
        <w:t xml:space="preserve">kopjes boven de artikelen </w:t>
      </w:r>
      <w:r w:rsidRPr="00B96545">
        <w:rPr>
          <w:rFonts w:cs="Calibri"/>
          <w:lang w:val="nl-NL"/>
        </w:rPr>
        <w:t xml:space="preserve">in de Overeenkomst zijn </w:t>
      </w:r>
      <w:r w:rsidR="004045C5">
        <w:rPr>
          <w:rFonts w:cs="Calibri"/>
          <w:lang w:val="nl-NL"/>
        </w:rPr>
        <w:t xml:space="preserve">uitsluitend </w:t>
      </w:r>
      <w:r w:rsidR="00DC18F8">
        <w:rPr>
          <w:rFonts w:cs="Calibri"/>
          <w:lang w:val="nl-NL"/>
        </w:rPr>
        <w:t>ter bev</w:t>
      </w:r>
      <w:r w:rsidR="005A139B">
        <w:rPr>
          <w:rFonts w:cs="Calibri"/>
          <w:lang w:val="nl-NL"/>
        </w:rPr>
        <w:t>o</w:t>
      </w:r>
      <w:r w:rsidR="00DC18F8">
        <w:rPr>
          <w:rFonts w:cs="Calibri"/>
          <w:lang w:val="nl-NL"/>
        </w:rPr>
        <w:t xml:space="preserve">rdering van het leesgemak toegevoegd </w:t>
      </w:r>
      <w:r w:rsidRPr="00B96545">
        <w:rPr>
          <w:rFonts w:cs="Calibri"/>
          <w:lang w:val="nl-NL"/>
        </w:rPr>
        <w:t xml:space="preserve">en hebben geen invloed op de </w:t>
      </w:r>
      <w:r w:rsidR="00DC18F8">
        <w:rPr>
          <w:rFonts w:cs="Calibri"/>
          <w:lang w:val="nl-NL"/>
        </w:rPr>
        <w:t xml:space="preserve">uitleg </w:t>
      </w:r>
      <w:r w:rsidRPr="00B96545">
        <w:rPr>
          <w:rFonts w:cs="Calibri"/>
          <w:lang w:val="nl-NL"/>
        </w:rPr>
        <w:t>van de Overeenkomst.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f.</w:t>
      </w:r>
      <w:r w:rsidR="00C21A68">
        <w:rPr>
          <w:rFonts w:cs="Calibri"/>
          <w:lang w:val="nl-NL"/>
        </w:rPr>
        <w:tab/>
      </w:r>
      <w:r w:rsidRPr="00B96545">
        <w:rPr>
          <w:rFonts w:cs="Calibri"/>
          <w:lang w:val="nl-NL"/>
        </w:rPr>
        <w:t xml:space="preserve">Niets in de IO prevaleert boven deze Voorwaarden tenzij uitdrukkelijk </w:t>
      </w:r>
      <w:r w:rsidR="00676919">
        <w:rPr>
          <w:rFonts w:cs="Calibri"/>
          <w:lang w:val="nl-NL"/>
        </w:rPr>
        <w:t xml:space="preserve">anders is bepaald </w:t>
      </w:r>
      <w:r w:rsidRPr="00B96545">
        <w:rPr>
          <w:rFonts w:cs="Calibri"/>
          <w:lang w:val="nl-NL"/>
        </w:rPr>
        <w:t>in de IO.</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g.</w:t>
      </w:r>
      <w:r w:rsidR="00C21A68">
        <w:rPr>
          <w:rFonts w:cs="Calibri"/>
          <w:lang w:val="nl-NL"/>
        </w:rPr>
        <w:tab/>
      </w:r>
      <w:r w:rsidRPr="00B96545">
        <w:rPr>
          <w:rFonts w:cs="Calibri"/>
          <w:lang w:val="nl-NL"/>
        </w:rPr>
        <w:t xml:space="preserve">Woorden en </w:t>
      </w:r>
      <w:r w:rsidR="00676919">
        <w:rPr>
          <w:rFonts w:cs="Calibri"/>
          <w:lang w:val="nl-NL"/>
        </w:rPr>
        <w:t xml:space="preserve">formuleringen waaraan in een bepaald artikel een </w:t>
      </w:r>
      <w:r w:rsidRPr="00B96545">
        <w:rPr>
          <w:rFonts w:cs="Calibri"/>
          <w:lang w:val="nl-NL"/>
        </w:rPr>
        <w:t xml:space="preserve">bepaalde betekenis </w:t>
      </w:r>
      <w:r w:rsidR="00991F74">
        <w:rPr>
          <w:rFonts w:cs="Calibri"/>
          <w:lang w:val="nl-NL"/>
        </w:rPr>
        <w:t xml:space="preserve">is </w:t>
      </w:r>
      <w:r w:rsidR="00676919">
        <w:rPr>
          <w:rFonts w:cs="Calibri"/>
          <w:lang w:val="nl-NL"/>
        </w:rPr>
        <w:t xml:space="preserve">toegekend, </w:t>
      </w:r>
      <w:r w:rsidR="00991F74">
        <w:rPr>
          <w:rFonts w:cs="Calibri"/>
          <w:lang w:val="nl-NL"/>
        </w:rPr>
        <w:t xml:space="preserve">hebben </w:t>
      </w:r>
      <w:r w:rsidRPr="00B96545">
        <w:rPr>
          <w:rFonts w:cs="Calibri"/>
          <w:lang w:val="nl-NL"/>
        </w:rPr>
        <w:t>(tenzij de context anders verlang</w:t>
      </w:r>
      <w:r w:rsidR="00676919">
        <w:rPr>
          <w:rFonts w:cs="Calibri"/>
          <w:lang w:val="nl-NL"/>
        </w:rPr>
        <w:t>t</w:t>
      </w:r>
      <w:r w:rsidRPr="00B96545">
        <w:rPr>
          <w:rFonts w:cs="Calibri"/>
          <w:lang w:val="nl-NL"/>
        </w:rPr>
        <w:t>) d</w:t>
      </w:r>
      <w:r w:rsidR="00991F74">
        <w:rPr>
          <w:rFonts w:cs="Calibri"/>
          <w:lang w:val="nl-NL"/>
        </w:rPr>
        <w:t xml:space="preserve">ezelfde </w:t>
      </w:r>
      <w:r w:rsidRPr="00B96545">
        <w:rPr>
          <w:rFonts w:cs="Calibri"/>
          <w:lang w:val="nl-NL"/>
        </w:rPr>
        <w:t xml:space="preserve">betekenis </w:t>
      </w:r>
      <w:r w:rsidR="00676919">
        <w:rPr>
          <w:rFonts w:cs="Calibri"/>
          <w:lang w:val="nl-NL"/>
        </w:rPr>
        <w:t xml:space="preserve">wanneer </w:t>
      </w:r>
      <w:r w:rsidRPr="00B96545">
        <w:rPr>
          <w:rFonts w:cs="Calibri"/>
          <w:lang w:val="nl-NL"/>
        </w:rPr>
        <w:t xml:space="preserve">ze </w:t>
      </w:r>
      <w:r w:rsidR="00676919">
        <w:rPr>
          <w:rFonts w:cs="Calibri"/>
          <w:lang w:val="nl-NL"/>
        </w:rPr>
        <w:t xml:space="preserve">elders </w:t>
      </w:r>
      <w:r w:rsidRPr="00B96545">
        <w:rPr>
          <w:rFonts w:cs="Calibri"/>
          <w:lang w:val="nl-NL"/>
        </w:rPr>
        <w:t xml:space="preserve">in de Overeenkomst </w:t>
      </w:r>
      <w:r w:rsidR="00991F74">
        <w:rPr>
          <w:rFonts w:cs="Calibri"/>
          <w:lang w:val="nl-NL"/>
        </w:rPr>
        <w:t>voorkomen</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h.</w:t>
      </w:r>
      <w:r w:rsidR="00C21A68">
        <w:rPr>
          <w:rFonts w:cs="Calibri"/>
          <w:lang w:val="nl-NL"/>
        </w:rPr>
        <w:tab/>
      </w:r>
      <w:r w:rsidRPr="00B96545">
        <w:rPr>
          <w:rFonts w:cs="Calibri"/>
          <w:lang w:val="nl-NL"/>
        </w:rPr>
        <w:t xml:space="preserve">Geen van de partijen is aansprakelijk voor </w:t>
      </w:r>
      <w:r w:rsidR="00676919">
        <w:rPr>
          <w:rFonts w:cs="Calibri"/>
          <w:lang w:val="nl-NL"/>
        </w:rPr>
        <w:t xml:space="preserve">niet-nakoming </w:t>
      </w:r>
      <w:r w:rsidRPr="00B96545">
        <w:rPr>
          <w:rFonts w:cs="Calibri"/>
          <w:lang w:val="nl-NL"/>
        </w:rPr>
        <w:t xml:space="preserve">van de Overeenkomst </w:t>
      </w:r>
      <w:r w:rsidR="00676919">
        <w:rPr>
          <w:rFonts w:cs="Calibri"/>
          <w:lang w:val="nl-NL"/>
        </w:rPr>
        <w:t xml:space="preserve">als gevolg van </w:t>
      </w:r>
      <w:r w:rsidR="00991F74">
        <w:rPr>
          <w:rFonts w:cs="Calibri"/>
          <w:lang w:val="nl-NL"/>
        </w:rPr>
        <w:t>overmacht</w:t>
      </w:r>
      <w:r w:rsidRPr="00B96545">
        <w:rPr>
          <w:rFonts w:cs="Calibri"/>
          <w:lang w:val="nl-NL"/>
        </w:rPr>
        <w:t xml:space="preserve">, mits beide partijen samenwerken om de gevolgen ervan te </w:t>
      </w:r>
      <w:r w:rsidR="00991F74">
        <w:rPr>
          <w:rFonts w:cs="Calibri"/>
          <w:lang w:val="nl-NL"/>
        </w:rPr>
        <w:t>ondervangen</w:t>
      </w:r>
      <w:r w:rsidRPr="00B96545">
        <w:rPr>
          <w:rFonts w:cs="Calibri"/>
          <w:lang w:val="nl-NL"/>
        </w:rPr>
        <w:t>.</w:t>
      </w:r>
    </w:p>
    <w:p w:rsidR="00864FEF" w:rsidRPr="00B96545" w:rsidRDefault="002F3EE6" w:rsidP="00864FEF">
      <w:pPr>
        <w:spacing w:after="200" w:line="255" w:lineRule="atLeast"/>
        <w:ind w:firstLine="0"/>
        <w:jc w:val="left"/>
        <w:rPr>
          <w:rFonts w:eastAsia="Times New Roman" w:cs="Calibri"/>
          <w:lang w:val="nl-NL"/>
        </w:rPr>
      </w:pPr>
      <w:r w:rsidRPr="00B96545">
        <w:rPr>
          <w:rFonts w:cs="Calibri"/>
          <w:lang w:val="nl-NL"/>
        </w:rPr>
        <w:t>2</w:t>
      </w:r>
      <w:r>
        <w:rPr>
          <w:rFonts w:cs="Calibri"/>
          <w:lang w:val="nl-NL"/>
        </w:rPr>
        <w:t>4</w:t>
      </w:r>
      <w:r w:rsidR="00DA108C" w:rsidRPr="00B96545">
        <w:rPr>
          <w:rFonts w:cs="Calibri"/>
          <w:lang w:val="nl-NL"/>
        </w:rPr>
        <w:t>.</w:t>
      </w:r>
      <w:r w:rsidR="00C21A68">
        <w:rPr>
          <w:rFonts w:cs="Calibri"/>
          <w:lang w:val="nl-NL"/>
        </w:rPr>
        <w:tab/>
      </w:r>
      <w:r w:rsidR="00DA108C" w:rsidRPr="00B96545">
        <w:rPr>
          <w:rFonts w:cs="Calibri"/>
          <w:lang w:val="nl-NL"/>
        </w:rPr>
        <w:t>Toepasselijk recht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a.</w:t>
      </w:r>
      <w:r w:rsidR="00C21A68">
        <w:rPr>
          <w:rFonts w:cs="Calibri"/>
          <w:lang w:val="nl-NL"/>
        </w:rPr>
        <w:tab/>
      </w:r>
      <w:r w:rsidRPr="00B96545">
        <w:rPr>
          <w:rFonts w:cs="Calibri"/>
          <w:lang w:val="nl-NL"/>
        </w:rPr>
        <w:t xml:space="preserve">Op deze Overeenkomst </w:t>
      </w:r>
      <w:r w:rsidR="004C23F5">
        <w:rPr>
          <w:rFonts w:cs="Calibri"/>
          <w:lang w:val="nl-NL"/>
        </w:rPr>
        <w:t xml:space="preserve">is </w:t>
      </w:r>
      <w:r w:rsidRPr="00B96545">
        <w:rPr>
          <w:rFonts w:cs="Calibri"/>
          <w:lang w:val="nl-NL"/>
        </w:rPr>
        <w:t>Engels recht</w:t>
      </w:r>
      <w:r w:rsidR="004C23F5">
        <w:rPr>
          <w:rFonts w:cs="Calibri"/>
          <w:lang w:val="nl-NL"/>
        </w:rPr>
        <w:t xml:space="preserve"> van toepassing</w:t>
      </w:r>
      <w:r w:rsidRPr="00B96545">
        <w:rPr>
          <w:rFonts w:cs="Calibri"/>
          <w:lang w:val="nl-NL"/>
        </w:rPr>
        <w:t>.</w:t>
      </w:r>
    </w:p>
    <w:p w:rsidR="00864FEF" w:rsidRPr="00B96545" w:rsidRDefault="00DA108C" w:rsidP="00864FEF">
      <w:pPr>
        <w:spacing w:after="200" w:line="255" w:lineRule="atLeast"/>
        <w:ind w:firstLine="0"/>
        <w:jc w:val="left"/>
        <w:rPr>
          <w:rFonts w:eastAsia="Times New Roman" w:cs="Calibri"/>
          <w:lang w:val="nl-NL"/>
        </w:rPr>
      </w:pPr>
      <w:r w:rsidRPr="00B96545">
        <w:rPr>
          <w:rFonts w:cs="Calibri"/>
          <w:lang w:val="nl-NL"/>
        </w:rPr>
        <w:t>b.</w:t>
      </w:r>
      <w:r w:rsidR="00C21A68">
        <w:rPr>
          <w:rFonts w:cs="Calibri"/>
          <w:lang w:val="nl-NL"/>
        </w:rPr>
        <w:tab/>
      </w:r>
      <w:r w:rsidRPr="00B96545">
        <w:rPr>
          <w:rFonts w:cs="Calibri"/>
          <w:lang w:val="nl-NL"/>
        </w:rPr>
        <w:t>Alle geschillen die voort</w:t>
      </w:r>
      <w:r w:rsidR="000D50E1">
        <w:rPr>
          <w:rFonts w:cs="Calibri"/>
          <w:lang w:val="nl-NL"/>
        </w:rPr>
        <w:t xml:space="preserve">vloeien </w:t>
      </w:r>
      <w:r w:rsidRPr="00B96545">
        <w:rPr>
          <w:rFonts w:cs="Calibri"/>
          <w:lang w:val="nl-NL"/>
        </w:rPr>
        <w:t xml:space="preserve">uit of </w:t>
      </w:r>
      <w:r w:rsidR="000D50E1">
        <w:rPr>
          <w:rFonts w:cs="Calibri"/>
          <w:lang w:val="nl-NL"/>
        </w:rPr>
        <w:t xml:space="preserve">in verband met </w:t>
      </w:r>
      <w:r w:rsidRPr="00B96545">
        <w:rPr>
          <w:rFonts w:cs="Calibri"/>
          <w:lang w:val="nl-NL"/>
        </w:rPr>
        <w:t xml:space="preserve">de Overeenkomst </w:t>
      </w:r>
      <w:r w:rsidR="000D50E1">
        <w:rPr>
          <w:rFonts w:cs="Calibri"/>
          <w:lang w:val="nl-NL"/>
        </w:rPr>
        <w:t xml:space="preserve">zijn onderworpen </w:t>
      </w:r>
      <w:r w:rsidRPr="00B96545">
        <w:rPr>
          <w:rFonts w:cs="Calibri"/>
          <w:lang w:val="nl-NL"/>
        </w:rPr>
        <w:t xml:space="preserve">aan de niet-exclusieve </w:t>
      </w:r>
      <w:r w:rsidR="000D50E1">
        <w:rPr>
          <w:rFonts w:cs="Calibri"/>
          <w:lang w:val="nl-NL"/>
        </w:rPr>
        <w:t xml:space="preserve">rechtsmacht van de rechter te </w:t>
      </w:r>
      <w:r w:rsidRPr="00B96545">
        <w:rPr>
          <w:rFonts w:cs="Calibri"/>
          <w:lang w:val="nl-NL"/>
        </w:rPr>
        <w:t>Engeland.</w:t>
      </w:r>
    </w:p>
    <w:p w:rsidR="006277C4" w:rsidRPr="00B96545" w:rsidRDefault="004365C8" w:rsidP="00864FEF">
      <w:pPr>
        <w:ind w:firstLine="0"/>
        <w:rPr>
          <w:lang w:val="nl-NL"/>
        </w:rPr>
      </w:pPr>
    </w:p>
    <w:sectPr w:rsidR="006277C4" w:rsidRPr="00B96545" w:rsidSect="00F664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C8" w:rsidRDefault="004365C8" w:rsidP="00DD6470">
      <w:r>
        <w:separator/>
      </w:r>
    </w:p>
  </w:endnote>
  <w:endnote w:type="continuationSeparator" w:id="0">
    <w:p w:rsidR="004365C8" w:rsidRDefault="004365C8" w:rsidP="00DD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C8" w:rsidRDefault="004365C8" w:rsidP="00DD6470">
      <w:r>
        <w:separator/>
      </w:r>
    </w:p>
  </w:footnote>
  <w:footnote w:type="continuationSeparator" w:id="0">
    <w:p w:rsidR="004365C8" w:rsidRDefault="004365C8" w:rsidP="00DD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EA" w:rsidRDefault="00F71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052908-v1\AMSDMS"/>
    <w:docVar w:name="OfficeIni" w:val="Amsterdam - DUTCH.ini"/>
    <w:docVar w:name="ReferenceFieldsConverted" w:val="True"/>
  </w:docVars>
  <w:rsids>
    <w:rsidRoot w:val="0053176E"/>
    <w:rsid w:val="00062660"/>
    <w:rsid w:val="00070908"/>
    <w:rsid w:val="00087CAE"/>
    <w:rsid w:val="00092C79"/>
    <w:rsid w:val="00096F93"/>
    <w:rsid w:val="000A768D"/>
    <w:rsid w:val="000B74D5"/>
    <w:rsid w:val="000B7EDE"/>
    <w:rsid w:val="000C60D2"/>
    <w:rsid w:val="000D50E1"/>
    <w:rsid w:val="000E2663"/>
    <w:rsid w:val="00106251"/>
    <w:rsid w:val="00110E92"/>
    <w:rsid w:val="00121295"/>
    <w:rsid w:val="00121DEA"/>
    <w:rsid w:val="00124052"/>
    <w:rsid w:val="00132A93"/>
    <w:rsid w:val="00140B4A"/>
    <w:rsid w:val="0014315B"/>
    <w:rsid w:val="00144FE9"/>
    <w:rsid w:val="00170E25"/>
    <w:rsid w:val="001F7183"/>
    <w:rsid w:val="002011D4"/>
    <w:rsid w:val="0020403C"/>
    <w:rsid w:val="00210C2A"/>
    <w:rsid w:val="002244DC"/>
    <w:rsid w:val="00226B5D"/>
    <w:rsid w:val="00264B5A"/>
    <w:rsid w:val="00265D04"/>
    <w:rsid w:val="002C323A"/>
    <w:rsid w:val="002D4DAD"/>
    <w:rsid w:val="002E0006"/>
    <w:rsid w:val="002E262E"/>
    <w:rsid w:val="002E32D4"/>
    <w:rsid w:val="002E63F6"/>
    <w:rsid w:val="002F1821"/>
    <w:rsid w:val="002F3EE6"/>
    <w:rsid w:val="003062AD"/>
    <w:rsid w:val="00321E69"/>
    <w:rsid w:val="0033191C"/>
    <w:rsid w:val="0035677A"/>
    <w:rsid w:val="00357BA9"/>
    <w:rsid w:val="00361073"/>
    <w:rsid w:val="003750F2"/>
    <w:rsid w:val="003937E8"/>
    <w:rsid w:val="003A5E26"/>
    <w:rsid w:val="003B28C1"/>
    <w:rsid w:val="003E1974"/>
    <w:rsid w:val="004045C5"/>
    <w:rsid w:val="004318AB"/>
    <w:rsid w:val="004365C8"/>
    <w:rsid w:val="00453EF4"/>
    <w:rsid w:val="00454B0E"/>
    <w:rsid w:val="004735E2"/>
    <w:rsid w:val="00485276"/>
    <w:rsid w:val="004A17C2"/>
    <w:rsid w:val="004A3A1A"/>
    <w:rsid w:val="004C23F5"/>
    <w:rsid w:val="004C3082"/>
    <w:rsid w:val="004C4BE0"/>
    <w:rsid w:val="004C7A96"/>
    <w:rsid w:val="004D06EF"/>
    <w:rsid w:val="004D18DB"/>
    <w:rsid w:val="004E4901"/>
    <w:rsid w:val="004E516A"/>
    <w:rsid w:val="00507BE1"/>
    <w:rsid w:val="00513F4E"/>
    <w:rsid w:val="00517976"/>
    <w:rsid w:val="005266D1"/>
    <w:rsid w:val="0053176E"/>
    <w:rsid w:val="00536887"/>
    <w:rsid w:val="00541DF1"/>
    <w:rsid w:val="00556985"/>
    <w:rsid w:val="005600DE"/>
    <w:rsid w:val="00564666"/>
    <w:rsid w:val="005732B5"/>
    <w:rsid w:val="005757D0"/>
    <w:rsid w:val="00581164"/>
    <w:rsid w:val="005903CF"/>
    <w:rsid w:val="005A139B"/>
    <w:rsid w:val="005A21DC"/>
    <w:rsid w:val="005B2624"/>
    <w:rsid w:val="005C4503"/>
    <w:rsid w:val="005D4548"/>
    <w:rsid w:val="005D4D79"/>
    <w:rsid w:val="005E46D4"/>
    <w:rsid w:val="005E5A38"/>
    <w:rsid w:val="00627526"/>
    <w:rsid w:val="0064559F"/>
    <w:rsid w:val="00655959"/>
    <w:rsid w:val="00661945"/>
    <w:rsid w:val="00676919"/>
    <w:rsid w:val="006821F0"/>
    <w:rsid w:val="00691547"/>
    <w:rsid w:val="00694F64"/>
    <w:rsid w:val="00696BD6"/>
    <w:rsid w:val="006A41B4"/>
    <w:rsid w:val="00710262"/>
    <w:rsid w:val="00752275"/>
    <w:rsid w:val="00752B26"/>
    <w:rsid w:val="00765A80"/>
    <w:rsid w:val="00770B09"/>
    <w:rsid w:val="00771F36"/>
    <w:rsid w:val="007731B0"/>
    <w:rsid w:val="007904BC"/>
    <w:rsid w:val="00793839"/>
    <w:rsid w:val="007A1230"/>
    <w:rsid w:val="007A7570"/>
    <w:rsid w:val="007B20AD"/>
    <w:rsid w:val="007F55BE"/>
    <w:rsid w:val="008069BB"/>
    <w:rsid w:val="00821B37"/>
    <w:rsid w:val="00824717"/>
    <w:rsid w:val="00827637"/>
    <w:rsid w:val="00831C96"/>
    <w:rsid w:val="008329EB"/>
    <w:rsid w:val="00836716"/>
    <w:rsid w:val="00841313"/>
    <w:rsid w:val="00857416"/>
    <w:rsid w:val="00860B67"/>
    <w:rsid w:val="0088150C"/>
    <w:rsid w:val="00890018"/>
    <w:rsid w:val="008958E1"/>
    <w:rsid w:val="0089746C"/>
    <w:rsid w:val="00897ED9"/>
    <w:rsid w:val="008A1174"/>
    <w:rsid w:val="008C4359"/>
    <w:rsid w:val="008E6625"/>
    <w:rsid w:val="009007D5"/>
    <w:rsid w:val="00904BFC"/>
    <w:rsid w:val="009077DB"/>
    <w:rsid w:val="00913C3C"/>
    <w:rsid w:val="009310D4"/>
    <w:rsid w:val="009324B9"/>
    <w:rsid w:val="00950CFE"/>
    <w:rsid w:val="009517ED"/>
    <w:rsid w:val="009662A6"/>
    <w:rsid w:val="00971AA6"/>
    <w:rsid w:val="00977D68"/>
    <w:rsid w:val="00980B8C"/>
    <w:rsid w:val="00991F74"/>
    <w:rsid w:val="009A0502"/>
    <w:rsid w:val="009A38D3"/>
    <w:rsid w:val="009B2E9C"/>
    <w:rsid w:val="009C3DAB"/>
    <w:rsid w:val="009E467D"/>
    <w:rsid w:val="009F2262"/>
    <w:rsid w:val="00A050DA"/>
    <w:rsid w:val="00A060BF"/>
    <w:rsid w:val="00A17688"/>
    <w:rsid w:val="00A45464"/>
    <w:rsid w:val="00A47A0D"/>
    <w:rsid w:val="00A73858"/>
    <w:rsid w:val="00A83709"/>
    <w:rsid w:val="00A86529"/>
    <w:rsid w:val="00AA646F"/>
    <w:rsid w:val="00AA799B"/>
    <w:rsid w:val="00AB51ED"/>
    <w:rsid w:val="00AD23F0"/>
    <w:rsid w:val="00AD3F16"/>
    <w:rsid w:val="00AD62E6"/>
    <w:rsid w:val="00AE71D4"/>
    <w:rsid w:val="00B0237A"/>
    <w:rsid w:val="00B31FCE"/>
    <w:rsid w:val="00B5313F"/>
    <w:rsid w:val="00B61A83"/>
    <w:rsid w:val="00B6488B"/>
    <w:rsid w:val="00B76D09"/>
    <w:rsid w:val="00B82BED"/>
    <w:rsid w:val="00B91EAA"/>
    <w:rsid w:val="00B96545"/>
    <w:rsid w:val="00BD6F54"/>
    <w:rsid w:val="00BF032B"/>
    <w:rsid w:val="00BF1141"/>
    <w:rsid w:val="00BF45CC"/>
    <w:rsid w:val="00C02918"/>
    <w:rsid w:val="00C075C6"/>
    <w:rsid w:val="00C21A68"/>
    <w:rsid w:val="00C2487F"/>
    <w:rsid w:val="00C30DB2"/>
    <w:rsid w:val="00C31E68"/>
    <w:rsid w:val="00C43311"/>
    <w:rsid w:val="00C62C8F"/>
    <w:rsid w:val="00C67D46"/>
    <w:rsid w:val="00C71B0B"/>
    <w:rsid w:val="00C75295"/>
    <w:rsid w:val="00C90998"/>
    <w:rsid w:val="00C92A3D"/>
    <w:rsid w:val="00CB3FDB"/>
    <w:rsid w:val="00CF2D00"/>
    <w:rsid w:val="00D004DD"/>
    <w:rsid w:val="00D04387"/>
    <w:rsid w:val="00D23472"/>
    <w:rsid w:val="00D35807"/>
    <w:rsid w:val="00D627E6"/>
    <w:rsid w:val="00D855A6"/>
    <w:rsid w:val="00D94B70"/>
    <w:rsid w:val="00D95ACE"/>
    <w:rsid w:val="00DA108C"/>
    <w:rsid w:val="00DA5D43"/>
    <w:rsid w:val="00DA6D90"/>
    <w:rsid w:val="00DB4F5F"/>
    <w:rsid w:val="00DC18F8"/>
    <w:rsid w:val="00DD6470"/>
    <w:rsid w:val="00E018C1"/>
    <w:rsid w:val="00E027AF"/>
    <w:rsid w:val="00E15E09"/>
    <w:rsid w:val="00E217BB"/>
    <w:rsid w:val="00E332C8"/>
    <w:rsid w:val="00E45F50"/>
    <w:rsid w:val="00E506E7"/>
    <w:rsid w:val="00E63DD0"/>
    <w:rsid w:val="00E70F80"/>
    <w:rsid w:val="00E85063"/>
    <w:rsid w:val="00EB15AD"/>
    <w:rsid w:val="00EC1A0C"/>
    <w:rsid w:val="00F068DC"/>
    <w:rsid w:val="00F17E22"/>
    <w:rsid w:val="00F404F7"/>
    <w:rsid w:val="00F62DD6"/>
    <w:rsid w:val="00F643C4"/>
    <w:rsid w:val="00F67D06"/>
    <w:rsid w:val="00F717EA"/>
    <w:rsid w:val="00F76400"/>
    <w:rsid w:val="00F83B2B"/>
    <w:rsid w:val="00F95F8A"/>
    <w:rsid w:val="00FB336C"/>
    <w:rsid w:val="00FB7385"/>
    <w:rsid w:val="00FC232B"/>
    <w:rsid w:val="00FD5203"/>
    <w:rsid w:val="00FF284E"/>
  </w:rsids>
  <m:mathPr>
    <m:mathFont m:val="Cambria Math"/>
    <m:brkBin m:val="before"/>
    <m:brkBinSub m:val="--"/>
    <m:smallFrac m:val="0"/>
    <m:dispDef/>
    <m:lMargin m:val="0"/>
    <m:rMargin m:val="0"/>
    <m:defJc m:val="centerGroup"/>
    <m:wrapIndent m:val="1440"/>
    <m:intLim m:val="subSup"/>
    <m:naryLim m:val="undOvr"/>
  </m:mathPr>
  <w:themeFontLang w:val="nl-NL"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DD6470"/>
    <w:pPr>
      <w:tabs>
        <w:tab w:val="center" w:pos="4680"/>
        <w:tab w:val="right" w:pos="9360"/>
      </w:tabs>
    </w:pPr>
  </w:style>
  <w:style w:type="character" w:customStyle="1" w:styleId="HeaderChar">
    <w:name w:val="Header Char"/>
    <w:basedOn w:val="DefaultParagraphFont"/>
    <w:link w:val="Header"/>
    <w:uiPriority w:val="99"/>
    <w:rsid w:val="00DD6470"/>
    <w:rPr>
      <w:sz w:val="22"/>
      <w:szCs w:val="22"/>
    </w:rPr>
  </w:style>
  <w:style w:type="paragraph" w:styleId="Footer">
    <w:name w:val="footer"/>
    <w:basedOn w:val="Normal"/>
    <w:link w:val="FooterChar"/>
    <w:uiPriority w:val="99"/>
    <w:unhideWhenUsed/>
    <w:rsid w:val="00DD6470"/>
    <w:pPr>
      <w:tabs>
        <w:tab w:val="center" w:pos="4680"/>
        <w:tab w:val="right" w:pos="9360"/>
      </w:tabs>
    </w:pPr>
  </w:style>
  <w:style w:type="character" w:customStyle="1" w:styleId="FooterChar">
    <w:name w:val="Footer Char"/>
    <w:basedOn w:val="DefaultParagraphFont"/>
    <w:link w:val="Footer"/>
    <w:uiPriority w:val="99"/>
    <w:rsid w:val="00DD647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F"/>
    <w:pPr>
      <w:ind w:firstLine="720"/>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DB1"/>
    <w:rPr>
      <w:sz w:val="16"/>
      <w:szCs w:val="16"/>
    </w:rPr>
  </w:style>
  <w:style w:type="paragraph" w:styleId="CommentText">
    <w:name w:val="annotation text"/>
    <w:basedOn w:val="Normal"/>
    <w:link w:val="CommentTextChar"/>
    <w:uiPriority w:val="99"/>
    <w:unhideWhenUsed/>
    <w:rsid w:val="00306DB1"/>
    <w:rPr>
      <w:sz w:val="20"/>
      <w:szCs w:val="20"/>
    </w:rPr>
  </w:style>
  <w:style w:type="character" w:customStyle="1" w:styleId="CommentTextChar">
    <w:name w:val="Comment Text Char"/>
    <w:basedOn w:val="DefaultParagraphFont"/>
    <w:link w:val="CommentText"/>
    <w:uiPriority w:val="99"/>
    <w:rsid w:val="00306DB1"/>
  </w:style>
  <w:style w:type="paragraph" w:styleId="CommentSubject">
    <w:name w:val="annotation subject"/>
    <w:basedOn w:val="CommentText"/>
    <w:next w:val="CommentText"/>
    <w:link w:val="CommentSubjectChar"/>
    <w:uiPriority w:val="99"/>
    <w:semiHidden/>
    <w:unhideWhenUsed/>
    <w:rsid w:val="00306DB1"/>
    <w:rPr>
      <w:b/>
      <w:bCs/>
    </w:rPr>
  </w:style>
  <w:style w:type="character" w:customStyle="1" w:styleId="CommentSubjectChar">
    <w:name w:val="Comment Subject Char"/>
    <w:basedOn w:val="CommentTextChar"/>
    <w:link w:val="CommentSubject"/>
    <w:uiPriority w:val="99"/>
    <w:semiHidden/>
    <w:rsid w:val="00306DB1"/>
    <w:rPr>
      <w:b/>
      <w:bCs/>
    </w:rPr>
  </w:style>
  <w:style w:type="paragraph" w:styleId="BalloonText">
    <w:name w:val="Balloon Text"/>
    <w:basedOn w:val="Normal"/>
    <w:link w:val="BalloonTextChar"/>
    <w:uiPriority w:val="99"/>
    <w:semiHidden/>
    <w:unhideWhenUsed/>
    <w:rsid w:val="00306DB1"/>
    <w:rPr>
      <w:rFonts w:ascii="Tahoma" w:hAnsi="Tahoma" w:cs="Tahoma"/>
      <w:sz w:val="16"/>
      <w:szCs w:val="16"/>
    </w:rPr>
  </w:style>
  <w:style w:type="character" w:customStyle="1" w:styleId="BalloonTextChar">
    <w:name w:val="Balloon Text Char"/>
    <w:basedOn w:val="DefaultParagraphFont"/>
    <w:link w:val="BalloonText"/>
    <w:uiPriority w:val="99"/>
    <w:semiHidden/>
    <w:rsid w:val="00306DB1"/>
    <w:rPr>
      <w:rFonts w:ascii="Tahoma" w:hAnsi="Tahoma" w:cs="Tahoma"/>
      <w:sz w:val="16"/>
      <w:szCs w:val="16"/>
    </w:rPr>
  </w:style>
  <w:style w:type="paragraph" w:styleId="Header">
    <w:name w:val="header"/>
    <w:basedOn w:val="Normal"/>
    <w:link w:val="HeaderChar"/>
    <w:uiPriority w:val="99"/>
    <w:unhideWhenUsed/>
    <w:rsid w:val="00DD6470"/>
    <w:pPr>
      <w:tabs>
        <w:tab w:val="center" w:pos="4680"/>
        <w:tab w:val="right" w:pos="9360"/>
      </w:tabs>
    </w:pPr>
  </w:style>
  <w:style w:type="character" w:customStyle="1" w:styleId="HeaderChar">
    <w:name w:val="Header Char"/>
    <w:basedOn w:val="DefaultParagraphFont"/>
    <w:link w:val="Header"/>
    <w:uiPriority w:val="99"/>
    <w:rsid w:val="00DD6470"/>
    <w:rPr>
      <w:sz w:val="22"/>
      <w:szCs w:val="22"/>
    </w:rPr>
  </w:style>
  <w:style w:type="paragraph" w:styleId="Footer">
    <w:name w:val="footer"/>
    <w:basedOn w:val="Normal"/>
    <w:link w:val="FooterChar"/>
    <w:uiPriority w:val="99"/>
    <w:unhideWhenUsed/>
    <w:rsid w:val="00DD6470"/>
    <w:pPr>
      <w:tabs>
        <w:tab w:val="center" w:pos="4680"/>
        <w:tab w:val="right" w:pos="9360"/>
      </w:tabs>
    </w:pPr>
  </w:style>
  <w:style w:type="character" w:customStyle="1" w:styleId="FooterChar">
    <w:name w:val="Footer Char"/>
    <w:basedOn w:val="DefaultParagraphFont"/>
    <w:link w:val="Footer"/>
    <w:uiPriority w:val="99"/>
    <w:rsid w:val="00DD64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F88D-0C10-455F-B827-D0D70E4A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 Vail</cp:lastModifiedBy>
  <cp:revision>3</cp:revision>
  <dcterms:created xsi:type="dcterms:W3CDTF">2016-10-17T18:41:00Z</dcterms:created>
  <dcterms:modified xsi:type="dcterms:W3CDTF">2016-10-17T18:42:00Z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kDAAz4FCuCBdTvZFwxG05K+mSPSp6NqKJZh0dkJt2xh97bMEuuNTYWX7Sn3bLMvoE/B9yyG+V5SS+v1f
ea3vGmgmGxGadID96tI0HYfH26QtJQwW8jC67DwGhXm0g9o5fGvO111jAHGu9KbotjIGhtJLUUP+
1N3EPNcuXaO9yUdlcoTME/J77+bqnLbCiZv67EuQHynNUWbbVrTz+dg/09lfNrkT9AJeI4cB</vt:lpwstr>
  </property>
  <property fmtid="{D5CDD505-2E9C-101B-9397-08002B2CF9AE}" pid="3" name="MAIL_MSG_ID2">
    <vt:lpwstr>g/G+InOPElBiwRMIOW61lZADRRI1Es6Q3uQlUNEzE4dtzysUthJ2FuOCe1S
GxfBHV7GThpD0ow/4JbvInzYy886ROF6A3D+eQ==</vt:lpwstr>
  </property>
  <property fmtid="{D5CDD505-2E9C-101B-9397-08002B2CF9AE}" pid="4" name="RESPONSE_SENDER_NAME">
    <vt:lpwstr>4AAAyjQjm0EOGgKzs8Ad4TXoAG43LtxsJHBWk65jii+/8xD+e/8WROAT9Q==</vt:lpwstr>
  </property>
  <property fmtid="{D5CDD505-2E9C-101B-9397-08002B2CF9AE}" pid="5" name="EMAIL_OWNER_ADDRESS">
    <vt:lpwstr>ABAAmylTnWthiz/2HZ5Df71QUIrZMzlIWMw9MOjRZ+scazcZ0IkW4tGTkoAL7WT3O01K</vt:lpwstr>
  </property>
</Properties>
</file>